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5E" w:rsidRPr="00864523" w:rsidRDefault="004F685E" w:rsidP="00E64F5E">
      <w:pPr>
        <w:tabs>
          <w:tab w:val="left" w:pos="1890"/>
        </w:tabs>
        <w:jc w:val="center"/>
        <w:rPr>
          <w:rFonts w:ascii="Arial" w:hAnsi="Arial" w:cs="Arial"/>
          <w:color w:val="000000"/>
          <w:sz w:val="24"/>
        </w:rPr>
      </w:pPr>
      <w:r w:rsidRPr="00864523">
        <w:rPr>
          <w:rFonts w:ascii="Arial" w:hAnsi="Arial" w:cs="Arial"/>
          <w:b/>
          <w:bCs/>
          <w:color w:val="000000"/>
          <w:sz w:val="40"/>
          <w:u w:val="double"/>
        </w:rPr>
        <w:t>NIHONGO SPEECH CONTEST</w:t>
      </w:r>
      <w:r w:rsidRPr="00864523">
        <w:rPr>
          <w:rFonts w:ascii="Arial" w:hAnsi="Arial" w:cs="Arial" w:hint="eastAsia"/>
          <w:b/>
          <w:bCs/>
          <w:color w:val="000000"/>
          <w:sz w:val="40"/>
          <w:u w:val="double"/>
        </w:rPr>
        <w:t xml:space="preserve"> 20</w:t>
      </w:r>
      <w:r>
        <w:rPr>
          <w:rFonts w:ascii="Arial" w:hAnsi="Arial" w:cs="Arial" w:hint="eastAsia"/>
          <w:b/>
          <w:bCs/>
          <w:color w:val="000000"/>
          <w:sz w:val="40"/>
          <w:u w:val="double"/>
        </w:rPr>
        <w:t>1</w:t>
      </w:r>
      <w:r w:rsidR="00E81746">
        <w:rPr>
          <w:rFonts w:ascii="Arial" w:hAnsi="Arial" w:cs="Arial" w:hint="eastAsia"/>
          <w:b/>
          <w:bCs/>
          <w:color w:val="000000"/>
          <w:sz w:val="40"/>
          <w:u w:val="double"/>
        </w:rPr>
        <w:t>9</w:t>
      </w:r>
      <w:r w:rsidRPr="00864523">
        <w:rPr>
          <w:rFonts w:ascii="Arial" w:hAnsi="Arial" w:cs="Arial"/>
          <w:color w:val="000000"/>
          <w:sz w:val="24"/>
        </w:rPr>
        <w:t xml:space="preserve">               </w:t>
      </w:r>
      <w:proofErr w:type="gramStart"/>
      <w:r w:rsidRPr="00864523">
        <w:rPr>
          <w:rFonts w:ascii="Arial" w:hAnsi="Arial" w:cs="Arial"/>
          <w:color w:val="000000"/>
          <w:sz w:val="24"/>
        </w:rPr>
        <w:t>The</w:t>
      </w:r>
      <w:proofErr w:type="gramEnd"/>
      <w:r w:rsidRPr="00864523">
        <w:rPr>
          <w:rFonts w:ascii="Arial" w:hAnsi="Arial" w:cs="Arial"/>
          <w:color w:val="000000"/>
          <w:sz w:val="24"/>
        </w:rPr>
        <w:t xml:space="preserve"> Japan Foundation,</w:t>
      </w:r>
      <w:r>
        <w:rPr>
          <w:rFonts w:ascii="Arial" w:hAnsi="Arial" w:cs="Arial" w:hint="eastAsia"/>
          <w:color w:val="000000"/>
          <w:sz w:val="24"/>
        </w:rPr>
        <w:t xml:space="preserve"> </w:t>
      </w:r>
      <w:r w:rsidRPr="00864523">
        <w:rPr>
          <w:rFonts w:ascii="Arial" w:hAnsi="Arial" w:cs="Arial"/>
          <w:color w:val="000000"/>
          <w:sz w:val="24"/>
        </w:rPr>
        <w:t>Manila</w:t>
      </w:r>
    </w:p>
    <w:p w:rsidR="004F685E" w:rsidRPr="00864523" w:rsidRDefault="004F685E" w:rsidP="004F685E">
      <w:pPr>
        <w:jc w:val="center"/>
        <w:rPr>
          <w:color w:val="000000"/>
          <w:sz w:val="24"/>
        </w:rPr>
      </w:pPr>
    </w:p>
    <w:p w:rsidR="004F685E" w:rsidRPr="00864523" w:rsidRDefault="004F685E" w:rsidP="004F685E">
      <w:pPr>
        <w:pStyle w:val="BodyText"/>
        <w:ind w:firstLineChars="200" w:firstLine="480"/>
        <w:jc w:val="both"/>
        <w:rPr>
          <w:color w:val="000000"/>
          <w:lang w:eastAsia="ja-JP"/>
        </w:rPr>
      </w:pPr>
      <w:r w:rsidRPr="00864523">
        <w:rPr>
          <w:color w:val="000000"/>
        </w:rPr>
        <w:t>T</w:t>
      </w:r>
      <w:r w:rsidRPr="00864523">
        <w:rPr>
          <w:color w:val="000000"/>
          <w:lang w:eastAsia="ja-JP"/>
        </w:rPr>
        <w:t>he Nihongo Speech Contest primarily aims to</w:t>
      </w:r>
      <w:r w:rsidRPr="00864523">
        <w:rPr>
          <w:color w:val="000000"/>
        </w:rPr>
        <w:t xml:space="preserve"> </w:t>
      </w:r>
      <w:r w:rsidRPr="00864523">
        <w:rPr>
          <w:color w:val="000000"/>
          <w:lang w:eastAsia="ja-JP"/>
        </w:rPr>
        <w:t>e</w:t>
      </w:r>
      <w:r w:rsidRPr="00864523">
        <w:rPr>
          <w:color w:val="000000"/>
        </w:rPr>
        <w:t xml:space="preserve">xtend to </w:t>
      </w:r>
      <w:r w:rsidRPr="00864523">
        <w:rPr>
          <w:color w:val="000000"/>
          <w:lang w:eastAsia="ja-JP"/>
        </w:rPr>
        <w:t>s</w:t>
      </w:r>
      <w:r w:rsidRPr="00864523">
        <w:rPr>
          <w:color w:val="000000"/>
        </w:rPr>
        <w:t xml:space="preserve">tudents </w:t>
      </w:r>
      <w:r w:rsidRPr="00864523">
        <w:rPr>
          <w:color w:val="000000"/>
          <w:lang w:eastAsia="ja-JP"/>
        </w:rPr>
        <w:t>and p</w:t>
      </w:r>
      <w:r w:rsidRPr="00864523">
        <w:rPr>
          <w:color w:val="000000"/>
        </w:rPr>
        <w:t xml:space="preserve">rofessionals an </w:t>
      </w:r>
      <w:r w:rsidRPr="00864523">
        <w:rPr>
          <w:color w:val="000000"/>
          <w:lang w:eastAsia="ja-JP"/>
        </w:rPr>
        <w:t>o</w:t>
      </w:r>
      <w:r w:rsidRPr="00864523">
        <w:rPr>
          <w:color w:val="000000"/>
        </w:rPr>
        <w:t>pportunity to</w:t>
      </w:r>
      <w:r w:rsidRPr="00864523">
        <w:rPr>
          <w:rFonts w:hint="eastAsia"/>
          <w:color w:val="000000"/>
          <w:lang w:eastAsia="ja-JP"/>
        </w:rPr>
        <w:t xml:space="preserve"> </w:t>
      </w:r>
      <w:r w:rsidRPr="00864523">
        <w:rPr>
          <w:color w:val="000000"/>
          <w:lang w:eastAsia="ja-JP"/>
        </w:rPr>
        <w:t>d</w:t>
      </w:r>
      <w:r w:rsidRPr="00864523">
        <w:rPr>
          <w:color w:val="000000"/>
        </w:rPr>
        <w:t xml:space="preserve">emonstrate </w:t>
      </w:r>
      <w:r w:rsidRPr="00864523">
        <w:rPr>
          <w:color w:val="000000"/>
          <w:lang w:eastAsia="ja-JP"/>
        </w:rPr>
        <w:t>t</w:t>
      </w:r>
      <w:r w:rsidRPr="00864523">
        <w:rPr>
          <w:color w:val="000000"/>
        </w:rPr>
        <w:t xml:space="preserve">heir </w:t>
      </w:r>
      <w:r w:rsidRPr="00864523">
        <w:rPr>
          <w:color w:val="000000"/>
          <w:lang w:eastAsia="ja-JP"/>
        </w:rPr>
        <w:t>a</w:t>
      </w:r>
      <w:r w:rsidRPr="00864523">
        <w:rPr>
          <w:color w:val="000000"/>
        </w:rPr>
        <w:t xml:space="preserve">bility to </w:t>
      </w:r>
      <w:r w:rsidRPr="00864523">
        <w:rPr>
          <w:color w:val="000000"/>
          <w:lang w:eastAsia="ja-JP"/>
        </w:rPr>
        <w:t>e</w:t>
      </w:r>
      <w:r w:rsidRPr="00864523">
        <w:rPr>
          <w:color w:val="000000"/>
        </w:rPr>
        <w:t xml:space="preserve">xpress </w:t>
      </w:r>
      <w:r w:rsidRPr="00864523">
        <w:rPr>
          <w:color w:val="000000"/>
          <w:lang w:eastAsia="ja-JP"/>
        </w:rPr>
        <w:t>t</w:t>
      </w:r>
      <w:r w:rsidRPr="00864523">
        <w:rPr>
          <w:color w:val="000000"/>
        </w:rPr>
        <w:t>hemselves in</w:t>
      </w:r>
      <w:r w:rsidRPr="00864523">
        <w:rPr>
          <w:color w:val="000000"/>
          <w:lang w:eastAsia="ja-JP"/>
        </w:rPr>
        <w:t xml:space="preserve">　</w:t>
      </w:r>
    </w:p>
    <w:p w:rsidR="004F685E" w:rsidRPr="00864523" w:rsidRDefault="004F685E" w:rsidP="004F685E">
      <w:pPr>
        <w:pStyle w:val="BodyText"/>
        <w:jc w:val="both"/>
        <w:rPr>
          <w:color w:val="000000"/>
          <w:lang w:eastAsia="ja-JP"/>
        </w:rPr>
      </w:pPr>
      <w:r w:rsidRPr="00864523">
        <w:rPr>
          <w:color w:val="000000"/>
        </w:rPr>
        <w:t xml:space="preserve">Japanese; </w:t>
      </w:r>
      <w:r w:rsidRPr="00665C74">
        <w:t xml:space="preserve">thus, </w:t>
      </w:r>
      <w:r w:rsidRPr="00665C74">
        <w:rPr>
          <w:lang w:eastAsia="ja-JP"/>
        </w:rPr>
        <w:t>promoting cultural exchange - deeper</w:t>
      </w:r>
      <w:r w:rsidRPr="00864523">
        <w:rPr>
          <w:color w:val="000000"/>
          <w:lang w:eastAsia="ja-JP"/>
        </w:rPr>
        <w:t xml:space="preserve"> u</w:t>
      </w:r>
      <w:r w:rsidRPr="00864523">
        <w:rPr>
          <w:color w:val="000000"/>
        </w:rPr>
        <w:t xml:space="preserve">nderstanding and better appreciation of the culture of Japan and the Philippines.  </w:t>
      </w:r>
      <w:r w:rsidRPr="00864523">
        <w:rPr>
          <w:b/>
          <w:color w:val="000000"/>
        </w:rPr>
        <w:t xml:space="preserve"> </w:t>
      </w:r>
    </w:p>
    <w:p w:rsidR="004F685E" w:rsidRPr="00FC23F0" w:rsidRDefault="004F685E" w:rsidP="004F685E">
      <w:pPr>
        <w:pStyle w:val="BodyText"/>
        <w:ind w:firstLineChars="200" w:firstLine="480"/>
        <w:jc w:val="both"/>
        <w:rPr>
          <w:lang w:eastAsia="ja-JP"/>
        </w:rPr>
      </w:pPr>
      <w:r w:rsidRPr="00864523">
        <w:rPr>
          <w:rFonts w:hint="eastAsia"/>
          <w:color w:val="000000"/>
          <w:lang w:eastAsia="ja-JP"/>
        </w:rPr>
        <w:t xml:space="preserve">Since </w:t>
      </w:r>
      <w:r w:rsidRPr="00864523">
        <w:rPr>
          <w:color w:val="000000"/>
        </w:rPr>
        <w:t xml:space="preserve">2008, there </w:t>
      </w:r>
      <w:r w:rsidRPr="00864523">
        <w:rPr>
          <w:rFonts w:hint="eastAsia"/>
          <w:color w:val="000000"/>
          <w:lang w:eastAsia="ja-JP"/>
        </w:rPr>
        <w:t xml:space="preserve">have been </w:t>
      </w:r>
      <w:r w:rsidRPr="00864523">
        <w:rPr>
          <w:color w:val="000000"/>
        </w:rPr>
        <w:t xml:space="preserve">3 categories; namely, the </w:t>
      </w:r>
      <w:r w:rsidRPr="0078318F">
        <w:rPr>
          <w:b/>
          <w:color w:val="000000"/>
        </w:rPr>
        <w:t>Student Division</w:t>
      </w:r>
      <w:r w:rsidRPr="00864523">
        <w:rPr>
          <w:color w:val="000000"/>
        </w:rPr>
        <w:t xml:space="preserve">, the </w:t>
      </w:r>
      <w:r w:rsidRPr="0078318F">
        <w:rPr>
          <w:b/>
          <w:color w:val="000000"/>
          <w:lang w:eastAsia="ja-JP"/>
        </w:rPr>
        <w:t>Non-student D</w:t>
      </w:r>
      <w:r w:rsidRPr="0078318F">
        <w:rPr>
          <w:b/>
          <w:color w:val="000000"/>
        </w:rPr>
        <w:t>ivision</w:t>
      </w:r>
      <w:r w:rsidRPr="00864523">
        <w:rPr>
          <w:color w:val="000000"/>
        </w:rPr>
        <w:t xml:space="preserve">, and the </w:t>
      </w:r>
      <w:r w:rsidRPr="0078318F">
        <w:rPr>
          <w:b/>
          <w:color w:val="000000"/>
        </w:rPr>
        <w:t>Open Division.</w:t>
      </w:r>
      <w:r w:rsidRPr="00864523">
        <w:rPr>
          <w:color w:val="000000"/>
        </w:rPr>
        <w:t xml:space="preserve">  Therefore, anybody - </w:t>
      </w:r>
      <w:r>
        <w:rPr>
          <w:color w:val="000000"/>
        </w:rPr>
        <w:t xml:space="preserve">whether </w:t>
      </w:r>
      <w:r w:rsidRPr="00864523">
        <w:rPr>
          <w:color w:val="000000"/>
        </w:rPr>
        <w:t xml:space="preserve">he/she is a new learner, student or </w:t>
      </w:r>
      <w:r w:rsidRPr="00864523">
        <w:rPr>
          <w:color w:val="000000"/>
          <w:lang w:eastAsia="ja-JP"/>
        </w:rPr>
        <w:t>non-student</w:t>
      </w:r>
      <w:r>
        <w:rPr>
          <w:color w:val="000000"/>
          <w:lang w:eastAsia="ja-JP"/>
        </w:rPr>
        <w:t>,</w:t>
      </w:r>
      <w:r w:rsidRPr="00864523">
        <w:rPr>
          <w:color w:val="000000"/>
        </w:rPr>
        <w:t xml:space="preserve"> can join in the corresponding/appropriate category</w:t>
      </w:r>
      <w:r w:rsidRPr="00864523">
        <w:rPr>
          <w:color w:val="000000"/>
          <w:lang w:eastAsia="ja-JP"/>
        </w:rPr>
        <w:t xml:space="preserve">; and, speakers with a </w:t>
      </w:r>
      <w:r w:rsidRPr="00FC23F0">
        <w:rPr>
          <w:lang w:eastAsia="ja-JP"/>
        </w:rPr>
        <w:t xml:space="preserve">high level of proficiency in Nihongo can compete in the Open Division.  </w:t>
      </w:r>
    </w:p>
    <w:p w:rsidR="004F685E" w:rsidRPr="00864523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Pr="00194595" w:rsidRDefault="004F685E" w:rsidP="004F685E">
      <w:pPr>
        <w:rPr>
          <w:rFonts w:ascii="Arial" w:hAnsi="Arial" w:cs="Arial"/>
          <w:b/>
          <w:sz w:val="24"/>
        </w:rPr>
      </w:pPr>
      <w:r w:rsidRPr="00864523">
        <w:rPr>
          <w:rFonts w:ascii="Arial" w:hAnsi="Arial" w:cs="Arial"/>
          <w:b/>
          <w:color w:val="000000"/>
          <w:sz w:val="24"/>
        </w:rPr>
        <w:t>S</w:t>
      </w:r>
      <w:r w:rsidRPr="00194595">
        <w:rPr>
          <w:rFonts w:ascii="Arial" w:hAnsi="Arial" w:cs="Arial"/>
          <w:b/>
          <w:sz w:val="24"/>
        </w:rPr>
        <w:t>chedule of</w:t>
      </w:r>
      <w:r w:rsidRPr="00194595">
        <w:rPr>
          <w:rFonts w:ascii="Arial" w:hAnsi="Arial" w:cs="Arial" w:hint="eastAsia"/>
          <w:b/>
          <w:sz w:val="24"/>
        </w:rPr>
        <w:t xml:space="preserve"> </w:t>
      </w:r>
      <w:r w:rsidRPr="00194595">
        <w:rPr>
          <w:rFonts w:ascii="Arial" w:hAnsi="Arial" w:cs="Arial"/>
          <w:b/>
          <w:sz w:val="24"/>
        </w:rPr>
        <w:t xml:space="preserve">screening and competitions in </w:t>
      </w:r>
      <w:r w:rsidRPr="00194595">
        <w:rPr>
          <w:rFonts w:ascii="Arial" w:hAnsi="Arial" w:cs="Arial" w:hint="eastAsia"/>
          <w:b/>
          <w:sz w:val="24"/>
        </w:rPr>
        <w:t xml:space="preserve">Mindanao, </w:t>
      </w:r>
      <w:proofErr w:type="spellStart"/>
      <w:r w:rsidRPr="00194595">
        <w:rPr>
          <w:rFonts w:ascii="Arial" w:hAnsi="Arial" w:cs="Arial" w:hint="eastAsia"/>
          <w:b/>
          <w:sz w:val="24"/>
        </w:rPr>
        <w:t>Visaya</w:t>
      </w:r>
      <w:r w:rsidRPr="00194595">
        <w:rPr>
          <w:rFonts w:ascii="Arial" w:hAnsi="Arial" w:cs="Arial"/>
          <w:b/>
          <w:sz w:val="24"/>
        </w:rPr>
        <w:t>s</w:t>
      </w:r>
      <w:proofErr w:type="spellEnd"/>
      <w:r w:rsidRPr="00194595">
        <w:rPr>
          <w:rFonts w:ascii="Arial" w:hAnsi="Arial" w:cs="Arial"/>
          <w:b/>
          <w:sz w:val="24"/>
        </w:rPr>
        <w:t xml:space="preserve"> </w:t>
      </w:r>
      <w:r w:rsidRPr="00194595">
        <w:rPr>
          <w:rFonts w:ascii="Arial" w:hAnsi="Arial" w:cs="Arial" w:hint="eastAsia"/>
          <w:b/>
          <w:sz w:val="24"/>
        </w:rPr>
        <w:t xml:space="preserve">and </w:t>
      </w:r>
      <w:r w:rsidRPr="00194595">
        <w:rPr>
          <w:rFonts w:ascii="Arial" w:hAnsi="Arial" w:cs="Arial"/>
          <w:b/>
          <w:sz w:val="24"/>
        </w:rPr>
        <w:t xml:space="preserve">Luzon: </w:t>
      </w:r>
    </w:p>
    <w:p w:rsidR="004F685E" w:rsidRPr="00194595" w:rsidRDefault="004F685E" w:rsidP="004F685E">
      <w:pPr>
        <w:ind w:left="269" w:hangingChars="112" w:hanging="269"/>
        <w:rPr>
          <w:rFonts w:ascii="Arial" w:hAnsi="Arial" w:cs="Arial"/>
          <w:sz w:val="24"/>
        </w:rPr>
      </w:pPr>
      <w:r w:rsidRPr="00194595">
        <w:rPr>
          <w:rFonts w:ascii="Arial" w:hAnsi="Arial" w:cs="Arial" w:hint="eastAsia"/>
          <w:sz w:val="24"/>
        </w:rPr>
        <w:t xml:space="preserve">1. </w:t>
      </w:r>
      <w:r w:rsidRPr="00194595">
        <w:rPr>
          <w:rFonts w:ascii="Arial" w:hAnsi="Arial" w:cs="Arial"/>
          <w:sz w:val="24"/>
        </w:rPr>
        <w:t xml:space="preserve">Initial screening </w:t>
      </w:r>
      <w:r w:rsidRPr="00194595">
        <w:rPr>
          <w:rFonts w:ascii="Arial" w:hAnsi="Arial" w:cs="Arial" w:hint="eastAsia"/>
          <w:sz w:val="24"/>
        </w:rPr>
        <w:t>of</w:t>
      </w:r>
      <w:r w:rsidRPr="00194595">
        <w:rPr>
          <w:rFonts w:ascii="Arial" w:hAnsi="Arial" w:cs="Arial"/>
          <w:sz w:val="24"/>
        </w:rPr>
        <w:t xml:space="preserve"> manuscript</w:t>
      </w:r>
      <w:r w:rsidRPr="00194595">
        <w:rPr>
          <w:rFonts w:ascii="Arial" w:hAnsi="Arial" w:cs="Arial" w:hint="eastAsia"/>
          <w:sz w:val="24"/>
        </w:rPr>
        <w:t>s</w:t>
      </w:r>
      <w:r w:rsidRPr="00194595">
        <w:rPr>
          <w:rFonts w:ascii="Arial" w:hAnsi="Arial" w:cs="Arial"/>
          <w:sz w:val="24"/>
        </w:rPr>
        <w:t xml:space="preserve">: Deadline is </w:t>
      </w:r>
      <w:r w:rsidRPr="00194595">
        <w:rPr>
          <w:rFonts w:ascii="Arial" w:hAnsi="Arial" w:cs="Arial" w:hint="eastAsia"/>
          <w:b/>
          <w:sz w:val="24"/>
        </w:rPr>
        <w:t xml:space="preserve">January </w:t>
      </w:r>
      <w:r w:rsidR="000A5334">
        <w:rPr>
          <w:rFonts w:ascii="Arial" w:hAnsi="Arial" w:cs="Arial" w:hint="eastAsia"/>
          <w:b/>
          <w:sz w:val="24"/>
        </w:rPr>
        <w:t>9</w:t>
      </w:r>
      <w:r w:rsidRPr="00194595">
        <w:rPr>
          <w:rFonts w:ascii="Arial" w:hAnsi="Arial" w:cs="Arial" w:hint="eastAsia"/>
          <w:b/>
          <w:sz w:val="24"/>
        </w:rPr>
        <w:t>, 201</w:t>
      </w:r>
      <w:r w:rsidR="000A5334">
        <w:rPr>
          <w:rFonts w:ascii="Arial" w:hAnsi="Arial" w:cs="Arial" w:hint="eastAsia"/>
          <w:b/>
          <w:sz w:val="24"/>
        </w:rPr>
        <w:t>9</w:t>
      </w:r>
      <w:r w:rsidRPr="00194595">
        <w:rPr>
          <w:rFonts w:ascii="Arial" w:hAnsi="Arial" w:cs="Arial" w:hint="eastAsia"/>
          <w:b/>
          <w:sz w:val="24"/>
        </w:rPr>
        <w:t xml:space="preserve"> </w:t>
      </w:r>
      <w:r w:rsidRPr="00194595">
        <w:rPr>
          <w:rFonts w:ascii="Arial" w:hAnsi="Arial" w:cs="Arial"/>
          <w:b/>
          <w:sz w:val="24"/>
        </w:rPr>
        <w:t>(Wednesday)</w:t>
      </w:r>
      <w:r w:rsidRPr="00194595">
        <w:rPr>
          <w:rFonts w:ascii="Arial" w:hAnsi="Arial" w:cs="Arial" w:hint="eastAsia"/>
          <w:sz w:val="24"/>
        </w:rPr>
        <w:t xml:space="preserve"> for</w:t>
      </w:r>
      <w:r w:rsidRPr="00194595">
        <w:rPr>
          <w:rFonts w:ascii="Arial" w:hAnsi="Arial" w:cs="Arial"/>
          <w:sz w:val="24"/>
        </w:rPr>
        <w:t xml:space="preserve"> </w:t>
      </w:r>
      <w:r w:rsidRPr="00194595">
        <w:rPr>
          <w:rFonts w:ascii="Arial" w:hAnsi="Arial" w:cs="Arial" w:hint="eastAsia"/>
          <w:sz w:val="24"/>
        </w:rPr>
        <w:t>Mindanao and</w:t>
      </w:r>
      <w:r w:rsidRPr="00194595">
        <w:rPr>
          <w:rFonts w:ascii="Arial" w:hAnsi="Arial" w:cs="Arial"/>
          <w:sz w:val="24"/>
        </w:rPr>
        <w:t xml:space="preserve"> </w:t>
      </w:r>
      <w:r w:rsidRPr="000B5519">
        <w:rPr>
          <w:rFonts w:ascii="Arial" w:hAnsi="Arial" w:cs="Arial"/>
          <w:b/>
          <w:sz w:val="24"/>
        </w:rPr>
        <w:t xml:space="preserve">January </w:t>
      </w:r>
      <w:r w:rsidR="000A5334" w:rsidRPr="000B5519">
        <w:rPr>
          <w:rFonts w:ascii="Arial" w:hAnsi="Arial" w:cs="Arial" w:hint="eastAsia"/>
          <w:b/>
          <w:sz w:val="24"/>
        </w:rPr>
        <w:t>16</w:t>
      </w:r>
      <w:r w:rsidRPr="000B5519">
        <w:rPr>
          <w:rFonts w:ascii="Arial" w:hAnsi="Arial" w:cs="Arial"/>
          <w:b/>
          <w:sz w:val="24"/>
        </w:rPr>
        <w:t>, 20</w:t>
      </w:r>
      <w:r w:rsidR="000B5519" w:rsidRPr="000B5519">
        <w:rPr>
          <w:rFonts w:ascii="Arial" w:hAnsi="Arial" w:cs="Arial" w:hint="eastAsia"/>
          <w:b/>
          <w:sz w:val="24"/>
        </w:rPr>
        <w:t>19</w:t>
      </w:r>
      <w:r w:rsidRPr="000B5519">
        <w:rPr>
          <w:rFonts w:ascii="Arial" w:hAnsi="Arial" w:cs="Arial"/>
          <w:b/>
          <w:sz w:val="24"/>
        </w:rPr>
        <w:t xml:space="preserve"> (Wednesday)</w:t>
      </w:r>
      <w:r w:rsidRPr="00584D41">
        <w:rPr>
          <w:rFonts w:ascii="Arial" w:hAnsi="Arial" w:cs="Arial"/>
          <w:b/>
          <w:color w:val="FF0000"/>
          <w:sz w:val="24"/>
        </w:rPr>
        <w:t xml:space="preserve"> </w:t>
      </w:r>
      <w:r w:rsidRPr="00194595">
        <w:rPr>
          <w:rFonts w:ascii="Arial" w:hAnsi="Arial" w:cs="Arial" w:hint="eastAsia"/>
          <w:sz w:val="24"/>
        </w:rPr>
        <w:t xml:space="preserve">for </w:t>
      </w:r>
      <w:r w:rsidRPr="00194595">
        <w:rPr>
          <w:rFonts w:ascii="Arial" w:hAnsi="Arial" w:cs="Arial"/>
          <w:sz w:val="24"/>
        </w:rPr>
        <w:t>NCR/</w:t>
      </w:r>
      <w:r w:rsidRPr="00194595">
        <w:rPr>
          <w:rFonts w:ascii="Arial" w:hAnsi="Arial" w:cs="Arial" w:hint="eastAsia"/>
          <w:sz w:val="24"/>
        </w:rPr>
        <w:t>Luzon</w:t>
      </w:r>
      <w:r w:rsidRPr="00194595">
        <w:rPr>
          <w:rFonts w:ascii="Arial" w:hAnsi="Arial" w:cs="Arial"/>
          <w:sz w:val="24"/>
        </w:rPr>
        <w:t xml:space="preserve"> applicants.</w:t>
      </w:r>
    </w:p>
    <w:p w:rsidR="004F685E" w:rsidRPr="00194595" w:rsidRDefault="004F685E" w:rsidP="004F685E">
      <w:pPr>
        <w:ind w:left="269" w:hangingChars="112" w:hanging="269"/>
        <w:rPr>
          <w:rFonts w:ascii="Arial" w:hAnsi="Arial" w:cs="Arial"/>
          <w:sz w:val="24"/>
        </w:rPr>
      </w:pPr>
      <w:r w:rsidRPr="00194595">
        <w:rPr>
          <w:rFonts w:ascii="Arial" w:hAnsi="Arial" w:cs="Arial" w:hint="eastAsia"/>
          <w:sz w:val="24"/>
        </w:rPr>
        <w:t xml:space="preserve">2. </w:t>
      </w:r>
      <w:r w:rsidRPr="00194595">
        <w:rPr>
          <w:rFonts w:ascii="Arial" w:hAnsi="Arial" w:cs="Arial"/>
          <w:sz w:val="24"/>
        </w:rPr>
        <w:t>Preliminary competition:</w:t>
      </w:r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 w:hint="eastAsia"/>
          <w:b/>
          <w:sz w:val="24"/>
        </w:rPr>
        <w:t>January</w:t>
      </w:r>
      <w:r w:rsidRPr="00194595">
        <w:rPr>
          <w:rFonts w:ascii="Arial" w:hAnsi="Arial" w:cs="Arial"/>
          <w:b/>
          <w:sz w:val="24"/>
        </w:rPr>
        <w:t xml:space="preserve"> </w:t>
      </w:r>
      <w:r w:rsidR="000A5334">
        <w:rPr>
          <w:rFonts w:ascii="Arial" w:hAnsi="Arial" w:cs="Arial" w:hint="eastAsia"/>
          <w:b/>
          <w:sz w:val="24"/>
        </w:rPr>
        <w:t>18</w:t>
      </w:r>
      <w:r w:rsidRPr="00194595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201</w:t>
      </w:r>
      <w:r w:rsidR="000A5334">
        <w:rPr>
          <w:rFonts w:ascii="Arial" w:hAnsi="Arial" w:cs="Arial" w:hint="eastAsia"/>
          <w:b/>
          <w:sz w:val="24"/>
        </w:rPr>
        <w:t>9</w:t>
      </w:r>
      <w:r w:rsidRPr="00194595">
        <w:rPr>
          <w:rFonts w:ascii="Arial" w:hAnsi="Arial" w:cs="Arial" w:hint="eastAsia"/>
          <w:b/>
          <w:sz w:val="24"/>
        </w:rPr>
        <w:t xml:space="preserve"> (Friday)</w:t>
      </w:r>
      <w:r w:rsidRPr="00194595">
        <w:rPr>
          <w:rFonts w:ascii="Arial" w:hAnsi="Arial" w:cs="Arial"/>
          <w:sz w:val="24"/>
        </w:rPr>
        <w:t xml:space="preserve"> </w:t>
      </w:r>
      <w:r w:rsidRPr="00194595">
        <w:rPr>
          <w:rFonts w:ascii="Arial" w:hAnsi="Arial" w:cs="Arial" w:hint="eastAsia"/>
          <w:sz w:val="24"/>
        </w:rPr>
        <w:t xml:space="preserve">at the </w:t>
      </w:r>
      <w:r w:rsidR="000A5334" w:rsidRPr="000A5334">
        <w:rPr>
          <w:rFonts w:ascii="Arial" w:hAnsi="Arial" w:cs="Arial" w:hint="eastAsia"/>
          <w:sz w:val="24"/>
        </w:rPr>
        <w:t xml:space="preserve">Mindanao Kokusai </w:t>
      </w:r>
      <w:proofErr w:type="spellStart"/>
      <w:r w:rsidR="000A5334" w:rsidRPr="000A5334">
        <w:rPr>
          <w:rFonts w:ascii="Arial" w:hAnsi="Arial" w:cs="Arial" w:hint="eastAsia"/>
          <w:sz w:val="24"/>
        </w:rPr>
        <w:t>Daigaku</w:t>
      </w:r>
      <w:proofErr w:type="spellEnd"/>
      <w:r w:rsidR="000A5334" w:rsidRPr="000A5334">
        <w:rPr>
          <w:rFonts w:ascii="Arial" w:hAnsi="Arial" w:cs="Arial" w:hint="eastAsia"/>
          <w:sz w:val="24"/>
        </w:rPr>
        <w:t>（</w:t>
      </w:r>
      <w:r w:rsidR="000A5334" w:rsidRPr="000A5334">
        <w:rPr>
          <w:rFonts w:ascii="Arial" w:hAnsi="Arial" w:cs="Arial" w:hint="eastAsia"/>
          <w:sz w:val="24"/>
        </w:rPr>
        <w:t>MKD Audio-Visual Room</w:t>
      </w:r>
      <w:r w:rsidR="000A5334" w:rsidRPr="000A5334">
        <w:rPr>
          <w:rFonts w:ascii="Arial" w:hAnsi="Arial" w:cs="Arial" w:hint="eastAsia"/>
          <w:sz w:val="24"/>
        </w:rPr>
        <w:t>）</w:t>
      </w:r>
      <w:r w:rsidRPr="00194595">
        <w:rPr>
          <w:rFonts w:ascii="Arial" w:hAnsi="Arial" w:cs="Arial"/>
          <w:sz w:val="24"/>
        </w:rPr>
        <w:t xml:space="preserve"> in </w:t>
      </w:r>
      <w:r w:rsidRPr="00194595">
        <w:rPr>
          <w:rFonts w:ascii="Arial" w:hAnsi="Arial" w:cs="Arial" w:hint="eastAsia"/>
          <w:sz w:val="24"/>
        </w:rPr>
        <w:t xml:space="preserve">Davao </w:t>
      </w:r>
      <w:r w:rsidRPr="00194595">
        <w:rPr>
          <w:rFonts w:ascii="Arial" w:hAnsi="Arial" w:cs="Arial"/>
          <w:sz w:val="24"/>
        </w:rPr>
        <w:t xml:space="preserve">(for </w:t>
      </w:r>
      <w:r w:rsidRPr="00194595">
        <w:rPr>
          <w:rFonts w:ascii="Arial" w:hAnsi="Arial" w:cs="Arial" w:hint="eastAsia"/>
          <w:sz w:val="24"/>
        </w:rPr>
        <w:t>Mindanao</w:t>
      </w:r>
      <w:r w:rsidRPr="00194595">
        <w:rPr>
          <w:rFonts w:ascii="Arial" w:hAnsi="Arial" w:cs="Arial"/>
          <w:sz w:val="24"/>
        </w:rPr>
        <w:t xml:space="preserve"> applicants); </w:t>
      </w:r>
      <w:r>
        <w:rPr>
          <w:rFonts w:ascii="Arial" w:hAnsi="Arial" w:cs="Arial" w:hint="eastAsia"/>
          <w:b/>
          <w:sz w:val="24"/>
        </w:rPr>
        <w:t>February</w:t>
      </w:r>
      <w:r w:rsidRPr="00194595">
        <w:rPr>
          <w:rFonts w:ascii="Arial" w:hAnsi="Arial" w:cs="Arial" w:hint="eastAsia"/>
          <w:b/>
          <w:sz w:val="24"/>
        </w:rPr>
        <w:t xml:space="preserve"> </w:t>
      </w:r>
      <w:r w:rsidR="000A5334">
        <w:rPr>
          <w:rFonts w:ascii="Arial" w:hAnsi="Arial" w:cs="Arial" w:hint="eastAsia"/>
          <w:b/>
          <w:sz w:val="24"/>
        </w:rPr>
        <w:t>2</w:t>
      </w:r>
      <w:r w:rsidRPr="00194595">
        <w:rPr>
          <w:rFonts w:ascii="Arial" w:hAnsi="Arial" w:cs="Arial"/>
          <w:b/>
          <w:sz w:val="24"/>
        </w:rPr>
        <w:t>, 201</w:t>
      </w:r>
      <w:r w:rsidR="000A5334">
        <w:rPr>
          <w:rFonts w:ascii="Arial" w:hAnsi="Arial" w:cs="Arial" w:hint="eastAsia"/>
          <w:b/>
          <w:sz w:val="24"/>
        </w:rPr>
        <w:t>9</w:t>
      </w:r>
      <w:r w:rsidRPr="00194595">
        <w:rPr>
          <w:rFonts w:ascii="Arial" w:hAnsi="Arial" w:cs="Arial"/>
          <w:b/>
          <w:sz w:val="24"/>
        </w:rPr>
        <w:t xml:space="preserve"> (Saturday)</w:t>
      </w:r>
      <w:r w:rsidRPr="00194595">
        <w:rPr>
          <w:rFonts w:ascii="Arial" w:hAnsi="Arial" w:cs="Arial"/>
          <w:sz w:val="24"/>
        </w:rPr>
        <w:t xml:space="preserve"> at The Japan</w:t>
      </w:r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/>
          <w:sz w:val="24"/>
        </w:rPr>
        <w:t>Foundation</w:t>
      </w:r>
      <w:r w:rsidRPr="00194595">
        <w:rPr>
          <w:rFonts w:ascii="Arial" w:hAnsi="Arial" w:cs="Arial" w:hint="eastAsia"/>
          <w:sz w:val="24"/>
        </w:rPr>
        <w:t>, Manila</w:t>
      </w:r>
      <w:r w:rsidRPr="00194595">
        <w:rPr>
          <w:rFonts w:ascii="Arial" w:hAnsi="Arial" w:cs="Arial"/>
          <w:sz w:val="24"/>
        </w:rPr>
        <w:t xml:space="preserve"> (for NCR / Luzon applicants)</w:t>
      </w:r>
    </w:p>
    <w:p w:rsidR="004F685E" w:rsidRPr="00194595" w:rsidRDefault="004F685E" w:rsidP="004F685E">
      <w:pPr>
        <w:ind w:left="269" w:hangingChars="112" w:hanging="269"/>
        <w:rPr>
          <w:rFonts w:ascii="Arial" w:hAnsi="Arial" w:cs="Arial"/>
          <w:sz w:val="24"/>
        </w:rPr>
      </w:pPr>
      <w:r w:rsidRPr="00194595">
        <w:rPr>
          <w:rFonts w:ascii="Arial" w:hAnsi="Arial" w:cs="Arial" w:hint="eastAsia"/>
          <w:sz w:val="24"/>
        </w:rPr>
        <w:t xml:space="preserve">3. </w:t>
      </w:r>
      <w:r w:rsidRPr="00194595">
        <w:rPr>
          <w:rFonts w:ascii="Arial" w:hAnsi="Arial" w:cs="Arial"/>
          <w:sz w:val="24"/>
        </w:rPr>
        <w:t>Preliminary competition:</w:t>
      </w:r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/>
          <w:b/>
          <w:sz w:val="24"/>
        </w:rPr>
        <w:t xml:space="preserve">February </w:t>
      </w:r>
      <w:r w:rsidR="000A5334">
        <w:rPr>
          <w:rFonts w:ascii="Arial" w:hAnsi="Arial" w:cs="Arial" w:hint="eastAsia"/>
          <w:b/>
          <w:sz w:val="24"/>
        </w:rPr>
        <w:t>2</w:t>
      </w:r>
      <w:r>
        <w:rPr>
          <w:rFonts w:ascii="Arial" w:hAnsi="Arial" w:cs="Arial"/>
          <w:b/>
          <w:sz w:val="24"/>
        </w:rPr>
        <w:t>, 201</w:t>
      </w:r>
      <w:r w:rsidR="000A5334">
        <w:rPr>
          <w:rFonts w:ascii="Arial" w:hAnsi="Arial" w:cs="Arial" w:hint="eastAsia"/>
          <w:b/>
          <w:sz w:val="24"/>
        </w:rPr>
        <w:t>9</w:t>
      </w:r>
      <w:r w:rsidRPr="00194595">
        <w:rPr>
          <w:rFonts w:ascii="Arial" w:hAnsi="Arial" w:cs="Arial" w:hint="eastAsia"/>
          <w:b/>
          <w:sz w:val="24"/>
        </w:rPr>
        <w:t>(Saturday)</w:t>
      </w:r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/>
          <w:sz w:val="24"/>
        </w:rPr>
        <w:t xml:space="preserve">in </w:t>
      </w:r>
      <w:r w:rsidRPr="00194595">
        <w:rPr>
          <w:rFonts w:ascii="Arial" w:hAnsi="Arial" w:cs="Arial" w:hint="eastAsia"/>
          <w:sz w:val="24"/>
        </w:rPr>
        <w:t>Cebu</w:t>
      </w:r>
      <w:r w:rsidRPr="00194595">
        <w:rPr>
          <w:rFonts w:ascii="Arial" w:hAnsi="Arial" w:cs="Arial"/>
          <w:sz w:val="24"/>
        </w:rPr>
        <w:t xml:space="preserve"> (</w:t>
      </w:r>
      <w:proofErr w:type="spellStart"/>
      <w:r w:rsidRPr="00194595">
        <w:rPr>
          <w:rFonts w:ascii="Arial" w:hAnsi="Arial" w:cs="Arial" w:hint="eastAsia"/>
          <w:sz w:val="24"/>
        </w:rPr>
        <w:t>Visaya</w:t>
      </w:r>
      <w:r w:rsidRPr="00194595">
        <w:rPr>
          <w:rFonts w:ascii="Arial" w:hAnsi="Arial" w:cs="Arial"/>
          <w:sz w:val="24"/>
        </w:rPr>
        <w:t>s</w:t>
      </w:r>
      <w:proofErr w:type="spellEnd"/>
      <w:r w:rsidRPr="00194595">
        <w:rPr>
          <w:rFonts w:ascii="Arial" w:hAnsi="Arial" w:cs="Arial"/>
          <w:sz w:val="24"/>
        </w:rPr>
        <w:t>)</w:t>
      </w:r>
    </w:p>
    <w:p w:rsidR="004F685E" w:rsidRPr="00194595" w:rsidRDefault="00482525" w:rsidP="004F685E">
      <w:pPr>
        <w:ind w:left="269" w:hangingChars="112" w:hanging="2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17</w:t>
      </w:r>
      <w:bookmarkStart w:id="0" w:name="_GoBack"/>
      <w:bookmarkEnd w:id="0"/>
      <w:r w:rsidR="004F685E" w:rsidRPr="00194595">
        <w:rPr>
          <w:rFonts w:ascii="Arial" w:hAnsi="Arial" w:cs="Arial"/>
          <w:sz w:val="24"/>
          <w:vertAlign w:val="superscript"/>
        </w:rPr>
        <w:t>th</w:t>
      </w:r>
      <w:r w:rsidR="004F685E" w:rsidRPr="00194595">
        <w:rPr>
          <w:rFonts w:ascii="Arial" w:hAnsi="Arial" w:cs="Arial"/>
          <w:sz w:val="24"/>
        </w:rPr>
        <w:t xml:space="preserve"> </w:t>
      </w:r>
      <w:r w:rsidR="004F685E" w:rsidRPr="00194595">
        <w:rPr>
          <w:rFonts w:ascii="Arial" w:hAnsi="Arial" w:cs="Arial" w:hint="eastAsia"/>
          <w:sz w:val="24"/>
        </w:rPr>
        <w:t>Nihongo</w:t>
      </w:r>
      <w:r w:rsidR="004F685E" w:rsidRPr="00194595">
        <w:rPr>
          <w:rFonts w:ascii="Arial" w:hAnsi="Arial" w:cs="Arial"/>
          <w:sz w:val="24"/>
        </w:rPr>
        <w:t xml:space="preserve"> </w:t>
      </w:r>
      <w:r w:rsidR="004F685E" w:rsidRPr="00194595">
        <w:rPr>
          <w:rFonts w:ascii="Arial" w:hAnsi="Arial" w:cs="Arial" w:hint="eastAsia"/>
          <w:sz w:val="24"/>
        </w:rPr>
        <w:t>Speech Contest in Cebu (SM Conference Room AB, Cebu City)</w:t>
      </w:r>
    </w:p>
    <w:p w:rsidR="004F685E" w:rsidRPr="00194595" w:rsidRDefault="004F685E" w:rsidP="004F685E">
      <w:pPr>
        <w:ind w:left="269" w:hangingChars="112" w:hanging="269"/>
        <w:rPr>
          <w:rFonts w:ascii="Arial" w:hAnsi="Arial" w:cs="Arial"/>
          <w:sz w:val="24"/>
        </w:rPr>
      </w:pPr>
      <w:r w:rsidRPr="00194595">
        <w:rPr>
          <w:rFonts w:ascii="Arial" w:hAnsi="Arial" w:cs="Arial" w:hint="eastAsia"/>
          <w:sz w:val="24"/>
        </w:rPr>
        <w:t>4.</w:t>
      </w:r>
      <w:r w:rsidRPr="00194595">
        <w:rPr>
          <w:rFonts w:ascii="Arial" w:hAnsi="Arial" w:cs="Arial"/>
          <w:sz w:val="24"/>
        </w:rPr>
        <w:t xml:space="preserve"> Final competition: </w:t>
      </w:r>
      <w:r>
        <w:rPr>
          <w:rFonts w:ascii="Arial" w:hAnsi="Arial" w:cs="Arial"/>
          <w:b/>
          <w:sz w:val="24"/>
        </w:rPr>
        <w:t xml:space="preserve">February </w:t>
      </w:r>
      <w:r w:rsidR="000A5334">
        <w:rPr>
          <w:rFonts w:ascii="Arial" w:hAnsi="Arial" w:cs="Arial" w:hint="eastAsia"/>
          <w:b/>
          <w:sz w:val="24"/>
        </w:rPr>
        <w:t>23</w:t>
      </w:r>
      <w:r w:rsidRPr="00194595">
        <w:rPr>
          <w:rFonts w:ascii="Arial" w:hAnsi="Arial" w:cs="Arial"/>
          <w:b/>
          <w:sz w:val="24"/>
        </w:rPr>
        <w:t>, 20</w:t>
      </w:r>
      <w:r w:rsidRPr="00194595">
        <w:rPr>
          <w:rFonts w:ascii="Arial" w:hAnsi="Arial" w:cs="Arial" w:hint="eastAsia"/>
          <w:b/>
          <w:sz w:val="24"/>
        </w:rPr>
        <w:t>1</w:t>
      </w:r>
      <w:r w:rsidR="000A5334">
        <w:rPr>
          <w:rFonts w:ascii="Arial" w:hAnsi="Arial" w:cs="Arial" w:hint="eastAsia"/>
          <w:b/>
          <w:sz w:val="24"/>
        </w:rPr>
        <w:t>9</w:t>
      </w:r>
      <w:r w:rsidRPr="00194595">
        <w:rPr>
          <w:rFonts w:ascii="Arial" w:hAnsi="Arial" w:cs="Arial"/>
          <w:sz w:val="24"/>
        </w:rPr>
        <w:t xml:space="preserve"> </w:t>
      </w:r>
      <w:r w:rsidRPr="00194595">
        <w:rPr>
          <w:rFonts w:ascii="Arial" w:hAnsi="Arial" w:cs="Arial"/>
          <w:b/>
          <w:sz w:val="24"/>
        </w:rPr>
        <w:t>(Saturday)</w:t>
      </w:r>
      <w:r w:rsidRPr="00194595">
        <w:rPr>
          <w:rFonts w:ascii="Arial" w:hAnsi="Arial" w:cs="Arial"/>
          <w:sz w:val="24"/>
        </w:rPr>
        <w:t xml:space="preserve"> </w:t>
      </w:r>
      <w:proofErr w:type="spellStart"/>
      <w:r w:rsidRPr="00194595">
        <w:rPr>
          <w:rFonts w:ascii="Arial" w:hAnsi="Arial" w:cs="Arial"/>
          <w:b/>
          <w:sz w:val="24"/>
        </w:rPr>
        <w:t>Shangri-la</w:t>
      </w:r>
      <w:proofErr w:type="spellEnd"/>
      <w:r w:rsidRPr="00194595">
        <w:rPr>
          <w:rFonts w:ascii="Arial" w:hAnsi="Arial" w:cs="Arial"/>
          <w:b/>
          <w:sz w:val="24"/>
        </w:rPr>
        <w:t xml:space="preserve"> Plaza Mall, </w:t>
      </w:r>
      <w:proofErr w:type="spellStart"/>
      <w:r w:rsidRPr="00194595">
        <w:rPr>
          <w:rFonts w:ascii="Arial" w:hAnsi="Arial" w:cs="Arial"/>
          <w:b/>
          <w:sz w:val="24"/>
        </w:rPr>
        <w:t>Mandaluyong</w:t>
      </w:r>
      <w:proofErr w:type="spellEnd"/>
      <w:r w:rsidRPr="00194595">
        <w:rPr>
          <w:rFonts w:ascii="Arial" w:hAnsi="Arial" w:cs="Arial"/>
          <w:b/>
          <w:sz w:val="24"/>
        </w:rPr>
        <w:t xml:space="preserve"> City </w:t>
      </w:r>
    </w:p>
    <w:p w:rsidR="004F685E" w:rsidRPr="00194595" w:rsidRDefault="004F685E" w:rsidP="004F685E">
      <w:pPr>
        <w:ind w:left="480" w:hangingChars="200" w:hanging="480"/>
        <w:rPr>
          <w:rFonts w:ascii="Arial" w:hAnsi="Arial" w:cs="Arial"/>
          <w:sz w:val="24"/>
        </w:rPr>
      </w:pPr>
    </w:p>
    <w:p w:rsidR="004F685E" w:rsidRPr="00194595" w:rsidRDefault="004F685E" w:rsidP="004F685E">
      <w:pPr>
        <w:ind w:left="480" w:hangingChars="200" w:hanging="480"/>
        <w:rPr>
          <w:rFonts w:ascii="Arial" w:hAnsi="Arial" w:cs="Arial"/>
          <w:sz w:val="24"/>
        </w:rPr>
      </w:pPr>
    </w:p>
    <w:p w:rsidR="004F685E" w:rsidRDefault="004F685E" w:rsidP="004F685E">
      <w:pPr>
        <w:rPr>
          <w:rFonts w:ascii="Arial" w:hAnsi="Arial" w:cs="Arial"/>
          <w:b/>
          <w:color w:val="000000"/>
          <w:sz w:val="24"/>
        </w:rPr>
      </w:pPr>
      <w:r w:rsidRPr="00864523">
        <w:rPr>
          <w:rFonts w:ascii="Arial" w:hAnsi="Arial" w:cs="Arial"/>
          <w:b/>
          <w:color w:val="000000"/>
          <w:sz w:val="24"/>
        </w:rPr>
        <w:t>Guidelines:</w:t>
      </w:r>
    </w:p>
    <w:p w:rsidR="004F685E" w:rsidRDefault="004F685E" w:rsidP="004F685E">
      <w:pPr>
        <w:rPr>
          <w:rFonts w:ascii="Arial" w:hAnsi="Arial" w:cs="Arial"/>
          <w:b/>
          <w:color w:val="000000"/>
          <w:sz w:val="24"/>
        </w:rPr>
      </w:pPr>
    </w:p>
    <w:p w:rsidR="004F685E" w:rsidRPr="00933C40" w:rsidRDefault="004F685E" w:rsidP="004F685E">
      <w:pPr>
        <w:rPr>
          <w:rFonts w:ascii="Arial" w:hAnsi="Arial" w:cs="Arial"/>
          <w:color w:val="000000"/>
          <w:sz w:val="24"/>
          <w:u w:val="single"/>
        </w:rPr>
      </w:pPr>
      <w:r w:rsidRPr="00933C40">
        <w:rPr>
          <w:rFonts w:ascii="Arial" w:hAnsi="Arial" w:cs="Arial"/>
          <w:color w:val="000000"/>
          <w:sz w:val="24"/>
          <w:u w:val="single"/>
        </w:rPr>
        <w:t>General conditions</w:t>
      </w:r>
    </w:p>
    <w:p w:rsidR="004F685E" w:rsidRPr="00864523" w:rsidRDefault="004F685E" w:rsidP="004F685E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864523">
        <w:rPr>
          <w:rFonts w:ascii="Arial" w:hAnsi="Arial" w:cs="Arial"/>
          <w:color w:val="000000"/>
          <w:sz w:val="24"/>
        </w:rPr>
        <w:t>Must be a Filipino citizen o</w:t>
      </w:r>
      <w:r>
        <w:rPr>
          <w:rFonts w:ascii="Arial" w:hAnsi="Arial" w:cs="Arial"/>
          <w:color w:val="000000"/>
          <w:sz w:val="24"/>
        </w:rPr>
        <w:t>r a non-Japanese citizen with a “</w:t>
      </w:r>
      <w:r w:rsidRPr="00864523">
        <w:rPr>
          <w:rFonts w:ascii="Arial" w:hAnsi="Arial" w:cs="Arial"/>
          <w:color w:val="000000"/>
          <w:sz w:val="24"/>
        </w:rPr>
        <w:t>permanent resident</w:t>
      </w:r>
      <w:r>
        <w:rPr>
          <w:rFonts w:ascii="Arial" w:hAnsi="Arial" w:cs="Arial"/>
          <w:color w:val="000000"/>
          <w:sz w:val="24"/>
        </w:rPr>
        <w:t>”</w:t>
      </w:r>
      <w:r w:rsidRPr="00864523">
        <w:rPr>
          <w:rFonts w:ascii="Arial" w:hAnsi="Arial" w:cs="Arial"/>
          <w:color w:val="000000"/>
          <w:sz w:val="24"/>
        </w:rPr>
        <w:t xml:space="preserve"> status in the Philippines;</w:t>
      </w:r>
    </w:p>
    <w:p w:rsidR="004F685E" w:rsidRPr="00864523" w:rsidRDefault="004F685E" w:rsidP="004F685E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864523">
        <w:rPr>
          <w:rFonts w:ascii="Arial" w:hAnsi="Arial" w:cs="Arial"/>
          <w:color w:val="000000"/>
          <w:sz w:val="24"/>
        </w:rPr>
        <w:t xml:space="preserve">Japanese is </w:t>
      </w:r>
      <w:r w:rsidRPr="00864523">
        <w:rPr>
          <w:rFonts w:ascii="Arial" w:hAnsi="Arial" w:cs="Arial"/>
          <w:bCs/>
          <w:color w:val="000000"/>
          <w:sz w:val="24"/>
        </w:rPr>
        <w:t>not</w:t>
      </w:r>
      <w:r w:rsidRPr="00864523">
        <w:rPr>
          <w:rFonts w:ascii="Arial" w:hAnsi="Arial" w:cs="Arial"/>
          <w:color w:val="000000"/>
          <w:sz w:val="24"/>
        </w:rPr>
        <w:t xml:space="preserve"> the first or the native language (mother tongue);</w:t>
      </w:r>
    </w:p>
    <w:p w:rsidR="004F685E" w:rsidRPr="000B5519" w:rsidRDefault="004F685E" w:rsidP="004F685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B5519">
        <w:rPr>
          <w:rFonts w:ascii="Arial" w:hAnsi="Arial" w:cs="Arial"/>
          <w:sz w:val="24"/>
        </w:rPr>
        <w:t>Must be at least 18 years old by June 1, 20</w:t>
      </w:r>
      <w:r w:rsidRPr="000B5519">
        <w:rPr>
          <w:rFonts w:ascii="Arial" w:hAnsi="Arial" w:cs="Arial" w:hint="eastAsia"/>
          <w:sz w:val="24"/>
        </w:rPr>
        <w:t>1</w:t>
      </w:r>
      <w:r w:rsidR="000A5334" w:rsidRPr="000B5519">
        <w:rPr>
          <w:rFonts w:ascii="Arial" w:hAnsi="Arial" w:cs="Arial" w:hint="eastAsia"/>
          <w:sz w:val="24"/>
        </w:rPr>
        <w:t>9</w:t>
      </w:r>
      <w:r w:rsidRPr="000B5519">
        <w:rPr>
          <w:rFonts w:ascii="Arial" w:hAnsi="Arial" w:cs="Arial"/>
          <w:sz w:val="24"/>
        </w:rPr>
        <w:t>;</w:t>
      </w:r>
    </w:p>
    <w:p w:rsidR="004F685E" w:rsidRDefault="004F685E" w:rsidP="004F685E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Must not be a </w:t>
      </w:r>
      <w:r w:rsidRPr="001214E4">
        <w:rPr>
          <w:rFonts w:ascii="Arial" w:hAnsi="Arial" w:cs="Arial"/>
          <w:color w:val="FF0000"/>
          <w:sz w:val="24"/>
        </w:rPr>
        <w:t xml:space="preserve">previous winner </w:t>
      </w:r>
      <w:r w:rsidR="001214E4" w:rsidRPr="001214E4">
        <w:rPr>
          <w:rFonts w:ascii="Arial" w:hAnsi="Arial" w:cs="Arial"/>
          <w:color w:val="FF0000"/>
          <w:sz w:val="24"/>
        </w:rPr>
        <w:t>in a Speech Contest sponsored by the Japan Foundation</w:t>
      </w:r>
      <w:r w:rsidRPr="001214E4">
        <w:rPr>
          <w:rFonts w:ascii="Arial" w:hAnsi="Arial" w:cs="Arial"/>
          <w:color w:val="FF0000"/>
          <w:sz w:val="24"/>
        </w:rPr>
        <w:t>.</w:t>
      </w:r>
    </w:p>
    <w:p w:rsidR="004F685E" w:rsidRDefault="004F685E" w:rsidP="004F685E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Must be able to join the “all-expense-paid week-long study tour” in October </w:t>
      </w:r>
      <w:r w:rsidR="00482525">
        <w:rPr>
          <w:rFonts w:ascii="Arial" w:hAnsi="Arial" w:cs="Arial"/>
          <w:sz w:val="24"/>
        </w:rPr>
        <w:t>2019</w:t>
      </w:r>
      <w:r w:rsidRPr="00D9055A">
        <w:rPr>
          <w:rFonts w:ascii="Arial" w:hAnsi="Arial" w:cs="Arial"/>
          <w:sz w:val="24"/>
        </w:rPr>
        <w:t xml:space="preserve"> - </w:t>
      </w:r>
      <w:r w:rsidRPr="00194595">
        <w:rPr>
          <w:rFonts w:ascii="Arial" w:hAnsi="Arial" w:cs="Arial"/>
          <w:sz w:val="24"/>
        </w:rPr>
        <w:t>if selected</w:t>
      </w:r>
      <w:r>
        <w:rPr>
          <w:rFonts w:ascii="Arial" w:hAnsi="Arial" w:cs="Arial"/>
          <w:color w:val="000000"/>
          <w:sz w:val="24"/>
        </w:rPr>
        <w:t xml:space="preserve"> as the “Champion”</w:t>
      </w:r>
      <w:r w:rsidRPr="007974F1">
        <w:rPr>
          <w:rFonts w:hint="eastAsia"/>
        </w:rPr>
        <w:t xml:space="preserve"> </w:t>
      </w:r>
      <w:r>
        <w:rPr>
          <w:rFonts w:ascii="Arial" w:hAnsi="Arial" w:cs="Arial"/>
          <w:color w:val="000000"/>
          <w:sz w:val="24"/>
        </w:rPr>
        <w:t>(Please refer to Awards section.)</w:t>
      </w:r>
    </w:p>
    <w:p w:rsidR="004F685E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Default="004F685E" w:rsidP="004F685E">
      <w:pPr>
        <w:rPr>
          <w:rFonts w:ascii="Arial" w:hAnsi="Arial" w:cs="Arial"/>
          <w:color w:val="000000"/>
          <w:sz w:val="24"/>
          <w:u w:val="single"/>
        </w:rPr>
      </w:pPr>
      <w:r w:rsidRPr="00933C40">
        <w:rPr>
          <w:rFonts w:ascii="Arial" w:hAnsi="Arial" w:cs="Arial"/>
          <w:color w:val="000000"/>
          <w:sz w:val="24"/>
          <w:u w:val="single"/>
        </w:rPr>
        <w:t>Category-specific conditions</w:t>
      </w:r>
    </w:p>
    <w:p w:rsidR="004F685E" w:rsidRPr="00933C40" w:rsidRDefault="004F685E" w:rsidP="004F685E">
      <w:pPr>
        <w:rPr>
          <w:rFonts w:ascii="Arial" w:hAnsi="Arial" w:cs="Arial"/>
          <w:color w:val="000000"/>
          <w:sz w:val="24"/>
          <w:u w:val="single"/>
        </w:rPr>
      </w:pPr>
    </w:p>
    <w:p w:rsidR="004F685E" w:rsidRPr="00D62D34" w:rsidRDefault="004F685E" w:rsidP="004F685E">
      <w:pPr>
        <w:ind w:left="360"/>
        <w:rPr>
          <w:rFonts w:ascii="Arial" w:hAnsi="Arial" w:cs="Arial"/>
          <w:b/>
          <w:i/>
          <w:color w:val="000000"/>
          <w:sz w:val="24"/>
        </w:rPr>
      </w:pPr>
      <w:r w:rsidRPr="00D62D34">
        <w:rPr>
          <w:rFonts w:ascii="Arial" w:hAnsi="Arial" w:cs="Arial"/>
          <w:b/>
          <w:i/>
          <w:color w:val="000000"/>
          <w:sz w:val="24"/>
          <w:u w:val="single"/>
        </w:rPr>
        <w:t>Category 1</w:t>
      </w:r>
      <w:r w:rsidRPr="00D62D34">
        <w:rPr>
          <w:rFonts w:ascii="Arial" w:hAnsi="Arial" w:cs="Arial"/>
          <w:b/>
          <w:i/>
          <w:color w:val="000000"/>
          <w:sz w:val="24"/>
          <w:u w:val="single"/>
        </w:rPr>
        <w:t>：</w:t>
      </w:r>
      <w:r w:rsidRPr="00D62D34">
        <w:rPr>
          <w:rFonts w:ascii="Arial" w:hAnsi="Arial" w:cs="Arial"/>
          <w:b/>
          <w:i/>
          <w:color w:val="000000"/>
          <w:sz w:val="24"/>
          <w:u w:val="single"/>
        </w:rPr>
        <w:t>Student Division</w:t>
      </w:r>
    </w:p>
    <w:p w:rsidR="004F685E" w:rsidRPr="000B5519" w:rsidRDefault="004F685E" w:rsidP="004F685E">
      <w:pPr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0B5519">
        <w:rPr>
          <w:rFonts w:ascii="Arial" w:hAnsi="Arial" w:cs="Arial"/>
          <w:color w:val="FF0000"/>
          <w:sz w:val="24"/>
        </w:rPr>
        <w:t>Must be a</w:t>
      </w:r>
      <w:r w:rsidRPr="000B5519">
        <w:rPr>
          <w:rFonts w:ascii="Arial" w:hAnsi="Arial" w:cs="Arial"/>
          <w:b/>
          <w:color w:val="FF0000"/>
          <w:sz w:val="24"/>
        </w:rPr>
        <w:t xml:space="preserve"> student</w:t>
      </w:r>
      <w:r w:rsidRPr="000B5519">
        <w:rPr>
          <w:rFonts w:ascii="Arial" w:hAnsi="Arial" w:cs="Arial"/>
          <w:color w:val="FF0000"/>
          <w:sz w:val="24"/>
        </w:rPr>
        <w:t xml:space="preserve"> currently enrolled in a university</w:t>
      </w:r>
      <w:r w:rsidR="00911EFB">
        <w:rPr>
          <w:rFonts w:ascii="Arial" w:hAnsi="Arial" w:cs="Arial"/>
          <w:color w:val="FF0000"/>
          <w:sz w:val="24"/>
        </w:rPr>
        <w:t>/</w:t>
      </w:r>
      <w:r w:rsidRPr="000B5519">
        <w:rPr>
          <w:rFonts w:ascii="Arial" w:hAnsi="Arial" w:cs="Arial"/>
          <w:color w:val="FF0000"/>
          <w:sz w:val="24"/>
        </w:rPr>
        <w:t>college</w:t>
      </w:r>
      <w:r w:rsidR="00911EFB">
        <w:rPr>
          <w:rFonts w:ascii="Arial" w:hAnsi="Arial" w:cs="Arial"/>
          <w:color w:val="FF0000"/>
          <w:sz w:val="24"/>
        </w:rPr>
        <w:t xml:space="preserve"> or senior high school</w:t>
      </w:r>
      <w:r w:rsidRPr="000B5519">
        <w:rPr>
          <w:rFonts w:ascii="Arial" w:hAnsi="Arial" w:cs="Arial"/>
          <w:color w:val="FF0000"/>
          <w:sz w:val="24"/>
        </w:rPr>
        <w:t xml:space="preserve"> in the Philippines;</w:t>
      </w:r>
    </w:p>
    <w:p w:rsidR="004F685E" w:rsidRPr="00B33D89" w:rsidRDefault="004F685E" w:rsidP="004F685E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864523">
        <w:rPr>
          <w:rFonts w:ascii="Arial" w:hAnsi="Arial" w:cs="Arial"/>
          <w:color w:val="000000"/>
          <w:sz w:val="24"/>
        </w:rPr>
        <w:t xml:space="preserve">Must not have stayed in Japan for more than a total </w:t>
      </w:r>
      <w:r w:rsidRPr="00B33D89">
        <w:rPr>
          <w:rFonts w:ascii="Arial" w:hAnsi="Arial" w:cs="Arial"/>
          <w:sz w:val="24"/>
        </w:rPr>
        <w:t>(accumulated) of seven (7) months</w:t>
      </w:r>
    </w:p>
    <w:p w:rsidR="004F685E" w:rsidRPr="00B33D89" w:rsidRDefault="004F685E" w:rsidP="004F685E">
      <w:pPr>
        <w:ind w:left="360"/>
        <w:rPr>
          <w:rFonts w:ascii="Arial" w:hAnsi="Arial" w:cs="Arial"/>
          <w:sz w:val="24"/>
        </w:rPr>
      </w:pPr>
    </w:p>
    <w:p w:rsidR="004F685E" w:rsidRPr="00B33D89" w:rsidRDefault="004F685E" w:rsidP="004F685E">
      <w:pPr>
        <w:ind w:left="360"/>
        <w:rPr>
          <w:rFonts w:ascii="Arial" w:hAnsi="Arial" w:cs="Arial"/>
          <w:b/>
          <w:i/>
          <w:sz w:val="24"/>
          <w:u w:val="single"/>
        </w:rPr>
      </w:pPr>
      <w:r w:rsidRPr="00B33D89">
        <w:rPr>
          <w:rFonts w:ascii="Arial" w:hAnsi="Arial" w:cs="Arial"/>
          <w:b/>
          <w:i/>
          <w:sz w:val="24"/>
          <w:u w:val="single"/>
        </w:rPr>
        <w:t>Category 2</w:t>
      </w:r>
      <w:r w:rsidRPr="00B33D89">
        <w:rPr>
          <w:rFonts w:ascii="Arial" w:hAnsi="Arial" w:cs="Arial"/>
          <w:b/>
          <w:i/>
          <w:sz w:val="24"/>
          <w:u w:val="single"/>
        </w:rPr>
        <w:t>：</w:t>
      </w:r>
      <w:r w:rsidRPr="00B33D89">
        <w:rPr>
          <w:rFonts w:ascii="Arial" w:hAnsi="Arial" w:cs="Arial"/>
          <w:b/>
          <w:i/>
          <w:sz w:val="24"/>
          <w:u w:val="single"/>
        </w:rPr>
        <w:t>Non-student Division</w:t>
      </w:r>
    </w:p>
    <w:p w:rsidR="004F685E" w:rsidRPr="003F65B8" w:rsidRDefault="004F685E" w:rsidP="003F65B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FF0000"/>
          <w:sz w:val="24"/>
        </w:rPr>
      </w:pPr>
      <w:r w:rsidRPr="003F65B8">
        <w:rPr>
          <w:rFonts w:ascii="Arial" w:hAnsi="Arial" w:cs="Arial"/>
          <w:color w:val="FF0000"/>
          <w:sz w:val="24"/>
        </w:rPr>
        <w:t xml:space="preserve">Must </w:t>
      </w:r>
      <w:r w:rsidRPr="003F65B8">
        <w:rPr>
          <w:rFonts w:ascii="Arial" w:hAnsi="Arial" w:cs="Arial"/>
          <w:b/>
          <w:color w:val="FF0000"/>
          <w:sz w:val="24"/>
        </w:rPr>
        <w:t>NOT</w:t>
      </w:r>
      <w:r w:rsidRPr="003F65B8">
        <w:rPr>
          <w:rFonts w:ascii="Arial" w:hAnsi="Arial" w:cs="Arial"/>
          <w:color w:val="FF0000"/>
          <w:sz w:val="24"/>
        </w:rPr>
        <w:t xml:space="preserve"> be a student currently enrolled in a university</w:t>
      </w:r>
      <w:r w:rsidR="00911EFB" w:rsidRPr="003F65B8">
        <w:rPr>
          <w:rFonts w:ascii="Arial" w:hAnsi="Arial" w:cs="Arial"/>
          <w:color w:val="FF0000"/>
          <w:sz w:val="24"/>
        </w:rPr>
        <w:t>/</w:t>
      </w:r>
      <w:r w:rsidR="003F65B8">
        <w:rPr>
          <w:rFonts w:ascii="Arial" w:hAnsi="Arial" w:cs="Arial"/>
          <w:color w:val="FF0000"/>
          <w:sz w:val="24"/>
        </w:rPr>
        <w:t>c</w:t>
      </w:r>
      <w:r w:rsidRPr="003F65B8">
        <w:rPr>
          <w:rFonts w:ascii="Arial" w:hAnsi="Arial" w:cs="Arial"/>
          <w:color w:val="FF0000"/>
          <w:sz w:val="24"/>
        </w:rPr>
        <w:t>ollege</w:t>
      </w:r>
      <w:r w:rsidR="00911EFB" w:rsidRPr="003F65B8">
        <w:rPr>
          <w:rFonts w:ascii="Arial" w:hAnsi="Arial" w:cs="Arial"/>
          <w:color w:val="FF0000"/>
          <w:sz w:val="24"/>
        </w:rPr>
        <w:t xml:space="preserve"> or senior high school</w:t>
      </w:r>
      <w:r w:rsidRPr="003F65B8">
        <w:rPr>
          <w:rFonts w:ascii="Arial" w:hAnsi="Arial" w:cs="Arial"/>
          <w:color w:val="FF0000"/>
          <w:sz w:val="24"/>
        </w:rPr>
        <w:t xml:space="preserve"> in the Philippines;</w:t>
      </w:r>
    </w:p>
    <w:p w:rsidR="004F685E" w:rsidRPr="00B33D89" w:rsidRDefault="004F685E" w:rsidP="004F685E">
      <w:pPr>
        <w:numPr>
          <w:ilvl w:val="0"/>
          <w:numId w:val="2"/>
        </w:numPr>
        <w:tabs>
          <w:tab w:val="clear" w:pos="360"/>
          <w:tab w:val="num" w:pos="720"/>
        </w:tabs>
        <w:ind w:firstLine="0"/>
        <w:rPr>
          <w:rFonts w:ascii="Arial" w:hAnsi="Arial" w:cs="Arial"/>
          <w:sz w:val="24"/>
        </w:rPr>
      </w:pPr>
      <w:r w:rsidRPr="00B33D89">
        <w:rPr>
          <w:rFonts w:ascii="Arial" w:hAnsi="Arial" w:cs="Arial"/>
          <w:sz w:val="24"/>
        </w:rPr>
        <w:t xml:space="preserve">Must not have stayed in Japan for more than a total (accumulated) of seven </w:t>
      </w:r>
    </w:p>
    <w:p w:rsidR="004F685E" w:rsidRPr="00B33D89" w:rsidRDefault="004F685E" w:rsidP="004F685E">
      <w:pPr>
        <w:ind w:left="360"/>
        <w:rPr>
          <w:rFonts w:ascii="Arial" w:hAnsi="Arial" w:cs="Arial"/>
          <w:sz w:val="24"/>
        </w:rPr>
      </w:pPr>
      <w:r w:rsidRPr="00B33D89">
        <w:rPr>
          <w:rFonts w:ascii="Arial" w:hAnsi="Arial" w:cs="Arial"/>
          <w:sz w:val="24"/>
        </w:rPr>
        <w:t xml:space="preserve">   (7) </w:t>
      </w:r>
      <w:proofErr w:type="gramStart"/>
      <w:r w:rsidRPr="00B33D89">
        <w:rPr>
          <w:rFonts w:ascii="Arial" w:hAnsi="Arial" w:cs="Arial"/>
          <w:sz w:val="24"/>
        </w:rPr>
        <w:t>months</w:t>
      </w:r>
      <w:proofErr w:type="gramEnd"/>
    </w:p>
    <w:p w:rsidR="004F685E" w:rsidRDefault="004F685E" w:rsidP="004F685E">
      <w:pPr>
        <w:rPr>
          <w:rFonts w:ascii="Arial" w:hAnsi="Arial" w:cs="Arial"/>
          <w:color w:val="000000"/>
          <w:sz w:val="24"/>
        </w:rPr>
      </w:pPr>
    </w:p>
    <w:p w:rsidR="004F685E" w:rsidRPr="00D62D34" w:rsidRDefault="004F685E" w:rsidP="003F65B8">
      <w:pPr>
        <w:ind w:left="360"/>
        <w:rPr>
          <w:rFonts w:ascii="Arial" w:hAnsi="Arial" w:cs="Arial"/>
          <w:b/>
          <w:i/>
          <w:color w:val="000000"/>
          <w:sz w:val="24"/>
        </w:rPr>
      </w:pPr>
      <w:r w:rsidRPr="00D62D34">
        <w:rPr>
          <w:rFonts w:ascii="Arial" w:hAnsi="Arial" w:cs="Arial"/>
          <w:b/>
          <w:i/>
          <w:color w:val="000000"/>
          <w:sz w:val="24"/>
          <w:u w:val="single"/>
        </w:rPr>
        <w:t>Category 3</w:t>
      </w:r>
      <w:r w:rsidRPr="00D62D34">
        <w:rPr>
          <w:rFonts w:ascii="Arial" w:hAnsi="Arial" w:cs="Arial"/>
          <w:b/>
          <w:i/>
          <w:color w:val="000000"/>
          <w:sz w:val="24"/>
          <w:u w:val="single"/>
        </w:rPr>
        <w:t>：</w:t>
      </w:r>
      <w:r w:rsidRPr="00D62D34">
        <w:rPr>
          <w:rFonts w:ascii="Arial" w:hAnsi="Arial" w:cs="Arial"/>
          <w:b/>
          <w:i/>
          <w:color w:val="000000"/>
          <w:sz w:val="24"/>
          <w:u w:val="single"/>
        </w:rPr>
        <w:t>Open Division</w:t>
      </w:r>
    </w:p>
    <w:p w:rsidR="009E0729" w:rsidRPr="00E64F5E" w:rsidRDefault="009E0729" w:rsidP="003F65B8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4"/>
        </w:rPr>
      </w:pPr>
      <w:r w:rsidRPr="00E64F5E">
        <w:rPr>
          <w:rFonts w:ascii="Arial" w:hAnsi="Arial" w:cs="Arial"/>
          <w:color w:val="FF0000"/>
          <w:sz w:val="24"/>
        </w:rPr>
        <w:t xml:space="preserve">Those who </w:t>
      </w:r>
      <w:r w:rsidR="00E64F5E">
        <w:rPr>
          <w:rFonts w:ascii="Arial" w:hAnsi="Arial" w:cs="Arial"/>
          <w:color w:val="FF0000"/>
          <w:sz w:val="24"/>
        </w:rPr>
        <w:t>are not eligible under</w:t>
      </w:r>
      <w:r w:rsidRPr="00E64F5E">
        <w:rPr>
          <w:rFonts w:ascii="Arial" w:hAnsi="Arial" w:cs="Arial"/>
          <w:color w:val="FF0000"/>
          <w:sz w:val="24"/>
        </w:rPr>
        <w:t xml:space="preserve"> the conditions of Categor</w:t>
      </w:r>
      <w:r w:rsidR="003F65B8" w:rsidRPr="00E64F5E">
        <w:rPr>
          <w:rFonts w:ascii="Arial" w:hAnsi="Arial" w:cs="Arial"/>
          <w:color w:val="FF0000"/>
          <w:sz w:val="24"/>
        </w:rPr>
        <w:t>y</w:t>
      </w:r>
      <w:r w:rsidRPr="00E64F5E">
        <w:rPr>
          <w:rFonts w:ascii="Arial" w:hAnsi="Arial" w:cs="Arial"/>
          <w:color w:val="FF0000"/>
          <w:sz w:val="24"/>
        </w:rPr>
        <w:t xml:space="preserve"> 1 or 2 fall under Category 3. However, t</w:t>
      </w:r>
      <w:r w:rsidRPr="00E64F5E">
        <w:rPr>
          <w:rFonts w:ascii="Arial" w:hAnsi="Arial" w:cs="Arial" w:hint="eastAsia"/>
          <w:color w:val="FF0000"/>
          <w:sz w:val="24"/>
        </w:rPr>
        <w:t xml:space="preserve">hose who are eligible for Category 1 or 2, but </w:t>
      </w:r>
      <w:r w:rsidRPr="00E64F5E">
        <w:rPr>
          <w:rFonts w:ascii="Arial" w:hAnsi="Arial" w:cs="Arial"/>
          <w:color w:val="FF0000"/>
          <w:sz w:val="24"/>
        </w:rPr>
        <w:t xml:space="preserve">with a </w:t>
      </w:r>
      <w:r w:rsidRPr="00E64F5E">
        <w:rPr>
          <w:rFonts w:ascii="Arial" w:hAnsi="Arial" w:cs="Arial" w:hint="eastAsia"/>
          <w:color w:val="FF0000"/>
          <w:sz w:val="24"/>
        </w:rPr>
        <w:t xml:space="preserve">high level of </w:t>
      </w:r>
      <w:r w:rsidR="003F65B8" w:rsidRPr="00E64F5E">
        <w:rPr>
          <w:rFonts w:ascii="Arial" w:hAnsi="Arial" w:cs="Arial"/>
          <w:color w:val="FF0000"/>
          <w:sz w:val="24"/>
        </w:rPr>
        <w:t xml:space="preserve">Nihongo </w:t>
      </w:r>
      <w:r w:rsidRPr="00E64F5E">
        <w:rPr>
          <w:rFonts w:ascii="Arial" w:hAnsi="Arial" w:cs="Arial"/>
          <w:color w:val="FF0000"/>
          <w:sz w:val="24"/>
        </w:rPr>
        <w:t>proficiency</w:t>
      </w:r>
      <w:r w:rsidRPr="00E64F5E">
        <w:rPr>
          <w:rFonts w:ascii="Arial" w:hAnsi="Arial" w:cs="Arial" w:hint="eastAsia"/>
          <w:color w:val="FF0000"/>
          <w:sz w:val="24"/>
        </w:rPr>
        <w:t>, may apply for Category 3.</w:t>
      </w:r>
    </w:p>
    <w:p w:rsidR="004F685E" w:rsidRPr="000875ED" w:rsidRDefault="004F685E" w:rsidP="003F65B8">
      <w:pPr>
        <w:numPr>
          <w:ilvl w:val="0"/>
          <w:numId w:val="4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Must not have been a recipient of the “Outstanding Performance Award” or “Grand Champion Award”, in the case of previous winners of Category 1 or 2</w:t>
      </w:r>
      <w:r w:rsidR="003F65B8">
        <w:rPr>
          <w:rFonts w:ascii="Arial" w:hAnsi="Arial" w:cs="Arial"/>
          <w:color w:val="000000"/>
          <w:sz w:val="24"/>
        </w:rPr>
        <w:t>.</w:t>
      </w:r>
    </w:p>
    <w:p w:rsidR="004F685E" w:rsidRPr="00B33D89" w:rsidRDefault="004F685E" w:rsidP="009E0729">
      <w:pPr>
        <w:ind w:left="360"/>
        <w:jc w:val="left"/>
        <w:rPr>
          <w:rFonts w:ascii="Arial" w:hAnsi="Arial" w:cs="Arial"/>
          <w:sz w:val="24"/>
        </w:rPr>
      </w:pPr>
    </w:p>
    <w:p w:rsidR="004F685E" w:rsidRPr="00B33D89" w:rsidRDefault="004F685E" w:rsidP="004F685E">
      <w:pPr>
        <w:rPr>
          <w:rFonts w:ascii="Arial" w:hAnsi="Arial" w:cs="Arial"/>
          <w:sz w:val="24"/>
        </w:rPr>
      </w:pPr>
    </w:p>
    <w:p w:rsidR="004F685E" w:rsidRDefault="004F685E" w:rsidP="004F685E">
      <w:pPr>
        <w:jc w:val="left"/>
        <w:rPr>
          <w:rFonts w:ascii="Arial" w:hAnsi="Arial" w:cs="Arial"/>
          <w:b/>
          <w:sz w:val="24"/>
        </w:rPr>
      </w:pPr>
      <w:r w:rsidRPr="00B33D89">
        <w:rPr>
          <w:rFonts w:ascii="Arial" w:hAnsi="Arial" w:cs="Arial" w:hint="eastAsia"/>
          <w:b/>
          <w:sz w:val="24"/>
        </w:rPr>
        <w:t xml:space="preserve">Rules </w:t>
      </w:r>
      <w:r w:rsidRPr="00B33D89">
        <w:rPr>
          <w:rFonts w:ascii="Arial" w:hAnsi="Arial" w:cs="Arial"/>
          <w:b/>
          <w:sz w:val="24"/>
        </w:rPr>
        <w:t>on</w:t>
      </w:r>
      <w:r w:rsidRPr="00B33D89">
        <w:rPr>
          <w:rFonts w:ascii="Arial" w:hAnsi="Arial" w:cs="Arial" w:hint="eastAsia"/>
          <w:b/>
          <w:sz w:val="24"/>
        </w:rPr>
        <w:t xml:space="preserve"> </w:t>
      </w:r>
      <w:r w:rsidRPr="00B33D89">
        <w:rPr>
          <w:rFonts w:ascii="Arial" w:hAnsi="Arial" w:cs="Arial"/>
          <w:b/>
          <w:sz w:val="24"/>
        </w:rPr>
        <w:t xml:space="preserve">the </w:t>
      </w:r>
      <w:r w:rsidRPr="00B33D89">
        <w:rPr>
          <w:rFonts w:ascii="Arial" w:hAnsi="Arial" w:cs="Arial" w:hint="eastAsia"/>
          <w:b/>
          <w:sz w:val="24"/>
        </w:rPr>
        <w:t>speech</w:t>
      </w:r>
      <w:r w:rsidRPr="00B33D89">
        <w:rPr>
          <w:rFonts w:ascii="Arial" w:hAnsi="Arial" w:cs="Arial"/>
          <w:b/>
          <w:sz w:val="24"/>
        </w:rPr>
        <w:t>：</w:t>
      </w:r>
    </w:p>
    <w:p w:rsidR="004F685E" w:rsidRPr="009C5C30" w:rsidRDefault="004F685E" w:rsidP="004F685E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B33D89">
        <w:rPr>
          <w:rFonts w:ascii="Arial" w:hAnsi="Arial" w:cs="Arial"/>
          <w:sz w:val="24"/>
        </w:rPr>
        <w:t>The</w:t>
      </w:r>
      <w:r w:rsidRPr="00B33D89">
        <w:rPr>
          <w:rFonts w:ascii="Arial" w:hAnsi="Arial" w:cs="Arial" w:hint="eastAsia"/>
          <w:sz w:val="24"/>
        </w:rPr>
        <w:t xml:space="preserve"> maximum time of </w:t>
      </w:r>
      <w:r w:rsidRPr="00B33D89">
        <w:rPr>
          <w:rFonts w:ascii="Arial" w:hAnsi="Arial" w:cs="Arial" w:hint="eastAsia"/>
          <w:b/>
          <w:sz w:val="24"/>
        </w:rPr>
        <w:t xml:space="preserve">speech delivery is </w:t>
      </w:r>
      <w:r w:rsidRPr="00B33D89">
        <w:rPr>
          <w:rFonts w:ascii="Arial" w:hAnsi="Arial" w:cs="Arial"/>
          <w:b/>
          <w:sz w:val="24"/>
        </w:rPr>
        <w:t>five (</w:t>
      </w:r>
      <w:r w:rsidRPr="00B33D89">
        <w:rPr>
          <w:rFonts w:ascii="Arial" w:hAnsi="Arial" w:cs="Arial" w:hint="eastAsia"/>
          <w:b/>
          <w:sz w:val="24"/>
        </w:rPr>
        <w:t>5</w:t>
      </w:r>
      <w:r w:rsidRPr="00B33D89">
        <w:rPr>
          <w:rFonts w:ascii="Arial" w:hAnsi="Arial" w:cs="Arial"/>
          <w:b/>
          <w:sz w:val="24"/>
        </w:rPr>
        <w:t>) minutes</w:t>
      </w:r>
      <w:r w:rsidRPr="00B33D89">
        <w:rPr>
          <w:rFonts w:ascii="Arial" w:hAnsi="Arial" w:cs="Arial" w:hint="eastAsia"/>
          <w:sz w:val="24"/>
        </w:rPr>
        <w:t>.</w:t>
      </w:r>
    </w:p>
    <w:p w:rsidR="004F685E" w:rsidRPr="00194595" w:rsidRDefault="004F685E" w:rsidP="004F685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194595">
        <w:rPr>
          <w:rFonts w:ascii="Arial" w:hAnsi="Arial" w:cs="Arial"/>
          <w:sz w:val="24"/>
        </w:rPr>
        <w:t>The s</w:t>
      </w:r>
      <w:r w:rsidRPr="00194595">
        <w:rPr>
          <w:rFonts w:ascii="Arial" w:hAnsi="Arial" w:cs="Arial" w:hint="eastAsia"/>
          <w:sz w:val="24"/>
        </w:rPr>
        <w:t xml:space="preserve">peaker </w:t>
      </w:r>
      <w:r w:rsidRPr="00194595">
        <w:rPr>
          <w:rFonts w:ascii="Arial" w:hAnsi="Arial" w:cs="Arial"/>
          <w:sz w:val="24"/>
        </w:rPr>
        <w:t>may</w:t>
      </w:r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/>
          <w:sz w:val="24"/>
        </w:rPr>
        <w:t xml:space="preserve">occasionally </w:t>
      </w:r>
      <w:r w:rsidRPr="00194595">
        <w:rPr>
          <w:rFonts w:ascii="Arial" w:hAnsi="Arial" w:cs="Arial" w:hint="eastAsia"/>
          <w:sz w:val="24"/>
        </w:rPr>
        <w:t>glance at the script</w:t>
      </w:r>
      <w:r w:rsidRPr="00194595">
        <w:rPr>
          <w:rFonts w:ascii="Arial" w:hAnsi="Arial" w:cs="Arial"/>
          <w:sz w:val="24"/>
        </w:rPr>
        <w:t>. However,</w:t>
      </w:r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/>
          <w:sz w:val="24"/>
        </w:rPr>
        <w:t>r</w:t>
      </w:r>
      <w:r w:rsidRPr="00194595">
        <w:rPr>
          <w:rFonts w:ascii="Arial" w:hAnsi="Arial" w:cs="Arial" w:hint="eastAsia"/>
          <w:sz w:val="24"/>
        </w:rPr>
        <w:t xml:space="preserve">eading </w:t>
      </w:r>
      <w:r w:rsidRPr="00194595">
        <w:rPr>
          <w:rFonts w:ascii="Arial" w:hAnsi="Arial" w:cs="Arial"/>
          <w:sz w:val="24"/>
        </w:rPr>
        <w:t xml:space="preserve"> </w:t>
      </w:r>
    </w:p>
    <w:p w:rsidR="004F685E" w:rsidRPr="00194595" w:rsidRDefault="004F685E" w:rsidP="004F685E">
      <w:pPr>
        <w:jc w:val="left"/>
        <w:rPr>
          <w:rFonts w:ascii="Arial" w:hAnsi="Arial" w:cs="Arial"/>
          <w:sz w:val="24"/>
        </w:rPr>
      </w:pPr>
      <w:r w:rsidRPr="00194595">
        <w:rPr>
          <w:rFonts w:ascii="Arial" w:hAnsi="Arial" w:cs="Arial"/>
          <w:sz w:val="24"/>
        </w:rPr>
        <w:t xml:space="preserve">  </w:t>
      </w:r>
      <w:proofErr w:type="gramStart"/>
      <w:r w:rsidRPr="00194595">
        <w:rPr>
          <w:rFonts w:ascii="Arial" w:hAnsi="Arial" w:cs="Arial" w:hint="eastAsia"/>
          <w:sz w:val="24"/>
        </w:rPr>
        <w:t>continuously</w:t>
      </w:r>
      <w:proofErr w:type="gramEnd"/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/>
          <w:sz w:val="24"/>
        </w:rPr>
        <w:t>will have corresponding</w:t>
      </w:r>
      <w:r w:rsidRPr="00194595">
        <w:rPr>
          <w:rFonts w:ascii="Arial" w:hAnsi="Arial" w:cs="Arial" w:hint="eastAsia"/>
          <w:sz w:val="24"/>
        </w:rPr>
        <w:t xml:space="preserve"> demerit</w:t>
      </w:r>
      <w:r w:rsidRPr="00194595">
        <w:rPr>
          <w:rFonts w:ascii="Arial" w:hAnsi="Arial" w:cs="Arial"/>
          <w:sz w:val="24"/>
        </w:rPr>
        <w:t>s</w:t>
      </w:r>
      <w:r w:rsidRPr="00194595">
        <w:rPr>
          <w:rFonts w:ascii="Arial" w:hAnsi="Arial" w:cs="Arial" w:hint="eastAsia"/>
          <w:sz w:val="24"/>
        </w:rPr>
        <w:t>.</w:t>
      </w:r>
    </w:p>
    <w:p w:rsidR="004F685E" w:rsidRPr="00194595" w:rsidRDefault="004F685E" w:rsidP="004F685E">
      <w:pPr>
        <w:ind w:leftChars="-1" w:left="-1" w:hanging="1"/>
        <w:jc w:val="left"/>
        <w:rPr>
          <w:rFonts w:ascii="Arial" w:hAnsi="Arial" w:cs="Arial"/>
          <w:sz w:val="24"/>
        </w:rPr>
      </w:pPr>
      <w:r w:rsidRPr="00194595">
        <w:rPr>
          <w:rFonts w:ascii="Arial" w:hAnsi="Arial" w:cs="Arial"/>
          <w:sz w:val="24"/>
        </w:rPr>
        <w:t>3. There will be a</w:t>
      </w:r>
      <w:r w:rsidRPr="00194595">
        <w:rPr>
          <w:rFonts w:ascii="Arial" w:hAnsi="Arial" w:cs="Arial" w:hint="eastAsia"/>
          <w:sz w:val="24"/>
        </w:rPr>
        <w:t xml:space="preserve"> brief Question &amp; Answer </w:t>
      </w:r>
      <w:r w:rsidRPr="00194595">
        <w:rPr>
          <w:rFonts w:ascii="Arial" w:hAnsi="Arial" w:cs="Arial"/>
          <w:sz w:val="24"/>
        </w:rPr>
        <w:t>portion a</w:t>
      </w:r>
      <w:r w:rsidRPr="00194595">
        <w:rPr>
          <w:rFonts w:ascii="Arial" w:hAnsi="Arial" w:cs="Arial" w:hint="eastAsia"/>
          <w:sz w:val="24"/>
        </w:rPr>
        <w:t xml:space="preserve">fter </w:t>
      </w:r>
      <w:r w:rsidRPr="00194595">
        <w:rPr>
          <w:rFonts w:ascii="Arial" w:hAnsi="Arial" w:cs="Arial"/>
          <w:sz w:val="24"/>
        </w:rPr>
        <w:t xml:space="preserve">the </w:t>
      </w:r>
      <w:r w:rsidRPr="00194595">
        <w:rPr>
          <w:rFonts w:ascii="Arial" w:hAnsi="Arial" w:cs="Arial" w:hint="eastAsia"/>
          <w:sz w:val="24"/>
        </w:rPr>
        <w:t>speech</w:t>
      </w:r>
      <w:r w:rsidRPr="00194595">
        <w:rPr>
          <w:rFonts w:ascii="Arial" w:hAnsi="Arial" w:cs="Arial"/>
          <w:sz w:val="24"/>
        </w:rPr>
        <w:t xml:space="preserve"> of </w:t>
      </w:r>
    </w:p>
    <w:p w:rsidR="004F685E" w:rsidRPr="00194595" w:rsidRDefault="004F685E" w:rsidP="004F685E">
      <w:pPr>
        <w:ind w:leftChars="-1" w:left="-1" w:hanging="1"/>
        <w:jc w:val="left"/>
        <w:rPr>
          <w:rFonts w:ascii="Arial" w:hAnsi="Arial" w:cs="Arial"/>
          <w:sz w:val="24"/>
        </w:rPr>
      </w:pPr>
      <w:r w:rsidRPr="00194595">
        <w:rPr>
          <w:rFonts w:ascii="Arial" w:hAnsi="Arial" w:cs="Arial"/>
          <w:sz w:val="24"/>
        </w:rPr>
        <w:t xml:space="preserve">  </w:t>
      </w:r>
      <w:proofErr w:type="gramStart"/>
      <w:r w:rsidRPr="00194595">
        <w:rPr>
          <w:rFonts w:ascii="Arial" w:hAnsi="Arial" w:cs="Arial"/>
          <w:sz w:val="24"/>
        </w:rPr>
        <w:t>each</w:t>
      </w:r>
      <w:proofErr w:type="gramEnd"/>
      <w:r w:rsidRPr="00194595">
        <w:rPr>
          <w:rFonts w:ascii="Arial" w:hAnsi="Arial" w:cs="Arial"/>
          <w:sz w:val="24"/>
        </w:rPr>
        <w:t xml:space="preserve"> contestant</w:t>
      </w:r>
      <w:r>
        <w:rPr>
          <w:rFonts w:ascii="Arial" w:hAnsi="Arial" w:cs="Arial"/>
          <w:sz w:val="24"/>
        </w:rPr>
        <w:t>.</w:t>
      </w:r>
    </w:p>
    <w:p w:rsidR="004F685E" w:rsidRPr="00864523" w:rsidRDefault="004F685E" w:rsidP="004F685E">
      <w:pPr>
        <w:jc w:val="left"/>
        <w:rPr>
          <w:rFonts w:ascii="Arial" w:hAnsi="Arial" w:cs="Arial"/>
          <w:bCs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864523" w:rsidRDefault="004F685E" w:rsidP="004F685E">
      <w:pPr>
        <w:jc w:val="left"/>
        <w:rPr>
          <w:rFonts w:ascii="Arial" w:hAnsi="Arial" w:cs="Arial"/>
          <w:b/>
          <w:color w:val="000000"/>
          <w:sz w:val="24"/>
        </w:rPr>
      </w:pPr>
    </w:p>
    <w:p w:rsidR="004F685E" w:rsidRPr="00194595" w:rsidRDefault="004F685E" w:rsidP="004F685E">
      <w:pPr>
        <w:jc w:val="left"/>
        <w:rPr>
          <w:rFonts w:ascii="Arial" w:hAnsi="Arial" w:cs="Arial"/>
          <w:b/>
          <w:sz w:val="24"/>
        </w:rPr>
      </w:pPr>
      <w:r w:rsidRPr="00864523">
        <w:rPr>
          <w:rFonts w:ascii="Arial" w:hAnsi="Arial" w:cs="Arial"/>
          <w:b/>
          <w:color w:val="000000"/>
          <w:sz w:val="24"/>
        </w:rPr>
        <w:t>Entries for the final competition</w:t>
      </w:r>
      <w:r w:rsidRPr="00864523">
        <w:rPr>
          <w:rFonts w:ascii="Arial" w:hAnsi="Arial" w:cs="Arial"/>
          <w:b/>
          <w:color w:val="000000"/>
          <w:sz w:val="24"/>
        </w:rPr>
        <w:t>：</w:t>
      </w:r>
    </w:p>
    <w:p w:rsidR="004F685E" w:rsidRPr="00194595" w:rsidRDefault="004F685E" w:rsidP="004F685E">
      <w:pPr>
        <w:ind w:left="2160" w:hangingChars="900" w:hanging="2160"/>
        <w:rPr>
          <w:rFonts w:ascii="Arial" w:hAnsi="Arial" w:cs="Arial"/>
          <w:sz w:val="24"/>
        </w:rPr>
      </w:pPr>
      <w:r w:rsidRPr="00194595">
        <w:rPr>
          <w:rFonts w:ascii="Arial" w:hAnsi="Arial" w:cs="Arial" w:hint="eastAsia"/>
          <w:sz w:val="24"/>
        </w:rPr>
        <w:t>Mindanao</w:t>
      </w:r>
      <w:r w:rsidRPr="00194595">
        <w:rPr>
          <w:rFonts w:ascii="Arial" w:hAnsi="Arial" w:cs="Arial"/>
          <w:sz w:val="24"/>
        </w:rPr>
        <w:t xml:space="preserve"> area</w:t>
      </w:r>
      <w:r w:rsidRPr="00194595">
        <w:rPr>
          <w:rFonts w:ascii="Arial" w:hAnsi="Arial" w:cs="Arial" w:hint="eastAsia"/>
          <w:sz w:val="24"/>
        </w:rPr>
        <w:t xml:space="preserve">: </w:t>
      </w:r>
      <w:r w:rsidRPr="00194595">
        <w:rPr>
          <w:rFonts w:ascii="Arial" w:hAnsi="Arial" w:cs="Arial"/>
          <w:sz w:val="24"/>
        </w:rPr>
        <w:t xml:space="preserve">   Total of </w:t>
      </w:r>
      <w:r w:rsidRPr="00194595">
        <w:rPr>
          <w:rFonts w:ascii="Arial" w:hAnsi="Arial" w:cs="Arial" w:hint="eastAsia"/>
          <w:sz w:val="24"/>
        </w:rPr>
        <w:t xml:space="preserve">up to </w:t>
      </w:r>
      <w:r w:rsidRPr="00194595">
        <w:rPr>
          <w:rFonts w:ascii="Arial" w:hAnsi="Arial" w:cs="Arial"/>
          <w:sz w:val="24"/>
        </w:rPr>
        <w:t>5 entries</w:t>
      </w:r>
      <w:r w:rsidRPr="00194595">
        <w:rPr>
          <w:rFonts w:ascii="Arial" w:hAnsi="Arial" w:cs="Arial" w:hint="eastAsia"/>
          <w:sz w:val="24"/>
        </w:rPr>
        <w:t xml:space="preserve"> from the winners of each category in the Davao Competition to be held on Jan</w:t>
      </w:r>
      <w:r w:rsidRPr="00194595">
        <w:rPr>
          <w:rFonts w:ascii="Arial" w:hAnsi="Arial" w:cs="Arial"/>
          <w:sz w:val="24"/>
        </w:rPr>
        <w:t>.</w:t>
      </w:r>
      <w:r w:rsidRPr="00194595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19</w:t>
      </w:r>
      <w:r>
        <w:rPr>
          <w:rFonts w:ascii="Arial" w:hAnsi="Arial" w:cs="Arial"/>
          <w:sz w:val="24"/>
        </w:rPr>
        <w:t>, 201</w:t>
      </w:r>
      <w:r>
        <w:rPr>
          <w:rFonts w:ascii="Arial" w:hAnsi="Arial" w:cs="Arial" w:hint="eastAsia"/>
          <w:sz w:val="24"/>
        </w:rPr>
        <w:t>8</w:t>
      </w:r>
      <w:r w:rsidRPr="00194595">
        <w:rPr>
          <w:rFonts w:ascii="Arial" w:hAnsi="Arial" w:cs="Arial"/>
          <w:sz w:val="24"/>
        </w:rPr>
        <w:t xml:space="preserve"> (Friday)</w:t>
      </w:r>
      <w:r w:rsidRPr="00194595">
        <w:rPr>
          <w:rFonts w:ascii="Arial" w:hAnsi="Arial" w:cs="Arial" w:hint="eastAsia"/>
          <w:sz w:val="24"/>
        </w:rPr>
        <w:t xml:space="preserve">: </w:t>
      </w:r>
      <w:r w:rsidRPr="00194595">
        <w:rPr>
          <w:rFonts w:ascii="Arial" w:hAnsi="Arial" w:cs="Arial"/>
          <w:sz w:val="24"/>
        </w:rPr>
        <w:t xml:space="preserve">up to </w:t>
      </w:r>
      <w:r w:rsidRPr="00194595">
        <w:rPr>
          <w:rFonts w:ascii="Arial" w:hAnsi="Arial" w:cs="Arial" w:hint="eastAsia"/>
          <w:sz w:val="24"/>
        </w:rPr>
        <w:t>3 may be included in Category 1</w:t>
      </w:r>
      <w:r w:rsidRPr="00194595">
        <w:rPr>
          <w:rFonts w:ascii="Arial" w:hAnsi="Arial" w:cs="Arial"/>
          <w:sz w:val="24"/>
        </w:rPr>
        <w:t xml:space="preserve">; up to </w:t>
      </w:r>
      <w:r w:rsidRPr="00194595">
        <w:rPr>
          <w:rFonts w:ascii="Arial" w:hAnsi="Arial" w:cs="Arial" w:hint="eastAsia"/>
          <w:sz w:val="24"/>
        </w:rPr>
        <w:t xml:space="preserve">2 </w:t>
      </w:r>
      <w:r w:rsidRPr="00194595">
        <w:rPr>
          <w:rFonts w:ascii="Arial" w:hAnsi="Arial" w:cs="Arial"/>
          <w:sz w:val="24"/>
        </w:rPr>
        <w:t>in</w:t>
      </w:r>
      <w:r w:rsidRPr="00194595">
        <w:rPr>
          <w:rFonts w:ascii="Arial" w:hAnsi="Arial" w:cs="Arial" w:hint="eastAsia"/>
          <w:sz w:val="24"/>
        </w:rPr>
        <w:t xml:space="preserve"> Category 2</w:t>
      </w:r>
      <w:r w:rsidRPr="00194595">
        <w:rPr>
          <w:rFonts w:ascii="Arial" w:hAnsi="Arial" w:cs="Arial"/>
          <w:sz w:val="24"/>
        </w:rPr>
        <w:t>;</w:t>
      </w:r>
      <w:r w:rsidRPr="00194595">
        <w:rPr>
          <w:rFonts w:ascii="Arial" w:hAnsi="Arial" w:cs="Arial" w:hint="eastAsia"/>
          <w:sz w:val="24"/>
        </w:rPr>
        <w:t xml:space="preserve"> </w:t>
      </w:r>
      <w:r w:rsidRPr="00194595">
        <w:rPr>
          <w:rFonts w:ascii="Arial" w:hAnsi="Arial" w:cs="Arial"/>
          <w:sz w:val="24"/>
        </w:rPr>
        <w:t xml:space="preserve">up to </w:t>
      </w:r>
      <w:r w:rsidRPr="00194595">
        <w:rPr>
          <w:rFonts w:ascii="Arial" w:hAnsi="Arial" w:cs="Arial" w:hint="eastAsia"/>
          <w:sz w:val="24"/>
        </w:rPr>
        <w:t xml:space="preserve">2 </w:t>
      </w:r>
      <w:r w:rsidRPr="00194595">
        <w:rPr>
          <w:rFonts w:ascii="Arial" w:hAnsi="Arial" w:cs="Arial"/>
          <w:sz w:val="24"/>
        </w:rPr>
        <w:t>in</w:t>
      </w:r>
      <w:r w:rsidRPr="00194595">
        <w:rPr>
          <w:rFonts w:ascii="Arial" w:hAnsi="Arial" w:cs="Arial" w:hint="eastAsia"/>
          <w:sz w:val="24"/>
        </w:rPr>
        <w:t xml:space="preserve"> Category 3.</w:t>
      </w:r>
    </w:p>
    <w:p w:rsidR="004F685E" w:rsidRPr="00194595" w:rsidRDefault="004F685E" w:rsidP="004F685E">
      <w:pPr>
        <w:rPr>
          <w:rFonts w:ascii="Arial" w:hAnsi="Arial" w:cs="Arial"/>
          <w:sz w:val="24"/>
        </w:rPr>
      </w:pPr>
      <w:r w:rsidRPr="00194595">
        <w:rPr>
          <w:rFonts w:ascii="Arial" w:hAnsi="Arial" w:cs="Arial"/>
          <w:sz w:val="24"/>
        </w:rPr>
        <w:tab/>
        <w:t xml:space="preserve">      </w:t>
      </w:r>
    </w:p>
    <w:p w:rsidR="004F685E" w:rsidRPr="00194595" w:rsidRDefault="004F685E" w:rsidP="004F685E">
      <w:pPr>
        <w:ind w:left="2160" w:hangingChars="900" w:hanging="2160"/>
        <w:rPr>
          <w:rFonts w:ascii="Arial" w:hAnsi="Arial" w:cs="Arial"/>
          <w:sz w:val="24"/>
        </w:rPr>
      </w:pPr>
      <w:proofErr w:type="spellStart"/>
      <w:r w:rsidRPr="00194595">
        <w:rPr>
          <w:rFonts w:ascii="Arial" w:hAnsi="Arial" w:cs="Arial" w:hint="eastAsia"/>
          <w:sz w:val="24"/>
        </w:rPr>
        <w:t>Visaya</w:t>
      </w:r>
      <w:r w:rsidRPr="00194595">
        <w:rPr>
          <w:rFonts w:ascii="Arial" w:hAnsi="Arial" w:cs="Arial"/>
          <w:sz w:val="24"/>
        </w:rPr>
        <w:t>s</w:t>
      </w:r>
      <w:proofErr w:type="spellEnd"/>
      <w:r w:rsidRPr="00194595">
        <w:rPr>
          <w:rFonts w:ascii="Arial" w:hAnsi="Arial" w:cs="Arial"/>
          <w:sz w:val="24"/>
        </w:rPr>
        <w:t xml:space="preserve"> area</w:t>
      </w:r>
      <w:r w:rsidRPr="00194595">
        <w:rPr>
          <w:rFonts w:ascii="Arial" w:hAnsi="Arial" w:cs="Arial" w:hint="eastAsia"/>
          <w:sz w:val="24"/>
        </w:rPr>
        <w:t>:</w:t>
      </w:r>
      <w:r w:rsidRPr="00194595">
        <w:rPr>
          <w:rFonts w:ascii="Arial" w:hAnsi="Arial" w:cs="Arial"/>
          <w:sz w:val="24"/>
        </w:rPr>
        <w:tab/>
        <w:t xml:space="preserve">Total of </w:t>
      </w:r>
      <w:r w:rsidRPr="00194595">
        <w:rPr>
          <w:rFonts w:ascii="Arial" w:hAnsi="Arial" w:cs="Arial" w:hint="eastAsia"/>
          <w:sz w:val="24"/>
        </w:rPr>
        <w:t>up to 3</w:t>
      </w:r>
      <w:r w:rsidRPr="00194595">
        <w:rPr>
          <w:rFonts w:ascii="Arial" w:hAnsi="Arial" w:cs="Arial"/>
          <w:sz w:val="24"/>
        </w:rPr>
        <w:t xml:space="preserve"> entries</w:t>
      </w:r>
      <w:r w:rsidRPr="00194595">
        <w:rPr>
          <w:rFonts w:ascii="Arial" w:hAnsi="Arial" w:cs="Arial" w:hint="eastAsia"/>
          <w:sz w:val="24"/>
        </w:rPr>
        <w:t xml:space="preserve"> from the winners of each category in the Cebu Speech Contest to be held on </w:t>
      </w:r>
      <w:r w:rsidRPr="00194595">
        <w:rPr>
          <w:rFonts w:ascii="Arial" w:hAnsi="Arial" w:cs="Arial"/>
          <w:sz w:val="24"/>
        </w:rPr>
        <w:t xml:space="preserve">Feb. </w:t>
      </w:r>
      <w:r>
        <w:rPr>
          <w:rFonts w:ascii="Arial" w:hAnsi="Arial" w:cs="Arial" w:hint="eastAsia"/>
          <w:sz w:val="24"/>
        </w:rPr>
        <w:t>3</w:t>
      </w:r>
      <w:r w:rsidRPr="00194595">
        <w:rPr>
          <w:rFonts w:ascii="Arial" w:hAnsi="Arial" w:cs="Arial"/>
          <w:sz w:val="24"/>
        </w:rPr>
        <w:t>, 20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 w:hint="eastAsia"/>
          <w:sz w:val="24"/>
        </w:rPr>
        <w:t>8</w:t>
      </w:r>
      <w:r w:rsidRPr="00194595">
        <w:rPr>
          <w:rFonts w:ascii="Arial" w:hAnsi="Arial" w:cs="Arial"/>
          <w:sz w:val="24"/>
        </w:rPr>
        <w:t xml:space="preserve"> (Saturday)</w:t>
      </w:r>
      <w:r w:rsidRPr="00194595">
        <w:rPr>
          <w:rFonts w:ascii="Arial" w:hAnsi="Arial" w:cs="Arial" w:hint="eastAsia"/>
          <w:sz w:val="24"/>
        </w:rPr>
        <w:t>: 0 -</w:t>
      </w:r>
      <w:r w:rsidRPr="00194595">
        <w:rPr>
          <w:rFonts w:ascii="Arial" w:hAnsi="Arial" w:cs="Arial"/>
          <w:sz w:val="24"/>
        </w:rPr>
        <w:t xml:space="preserve"> </w:t>
      </w:r>
      <w:r w:rsidRPr="00194595">
        <w:rPr>
          <w:rFonts w:ascii="Arial" w:hAnsi="Arial" w:cs="Arial" w:hint="eastAsia"/>
          <w:sz w:val="24"/>
        </w:rPr>
        <w:t>1 may be included in Category 1</w:t>
      </w:r>
      <w:r w:rsidRPr="00194595">
        <w:rPr>
          <w:rFonts w:ascii="Arial" w:hAnsi="Arial" w:cs="Arial"/>
          <w:sz w:val="24"/>
        </w:rPr>
        <w:t xml:space="preserve">; 0 - </w:t>
      </w:r>
      <w:r w:rsidRPr="00194595">
        <w:rPr>
          <w:rFonts w:ascii="Arial" w:hAnsi="Arial" w:cs="Arial" w:hint="eastAsia"/>
          <w:sz w:val="24"/>
        </w:rPr>
        <w:t xml:space="preserve">2 </w:t>
      </w:r>
      <w:r w:rsidRPr="00194595">
        <w:rPr>
          <w:rFonts w:ascii="Arial" w:hAnsi="Arial" w:cs="Arial"/>
          <w:sz w:val="24"/>
        </w:rPr>
        <w:t xml:space="preserve">in </w:t>
      </w:r>
      <w:r w:rsidRPr="00194595">
        <w:rPr>
          <w:rFonts w:ascii="Arial" w:hAnsi="Arial" w:cs="Arial" w:hint="eastAsia"/>
          <w:sz w:val="24"/>
        </w:rPr>
        <w:t>Category 2</w:t>
      </w:r>
      <w:r w:rsidRPr="00194595">
        <w:rPr>
          <w:rFonts w:ascii="Arial" w:hAnsi="Arial" w:cs="Arial"/>
          <w:sz w:val="24"/>
        </w:rPr>
        <w:t xml:space="preserve">; </w:t>
      </w:r>
      <w:r w:rsidRPr="00194595">
        <w:rPr>
          <w:rFonts w:ascii="Arial" w:hAnsi="Arial" w:cs="Arial" w:hint="eastAsia"/>
          <w:sz w:val="24"/>
        </w:rPr>
        <w:t>0</w:t>
      </w:r>
      <w:r w:rsidRPr="00194595">
        <w:rPr>
          <w:rFonts w:ascii="Arial" w:hAnsi="Arial" w:cs="Arial"/>
          <w:sz w:val="24"/>
        </w:rPr>
        <w:t xml:space="preserve"> </w:t>
      </w:r>
      <w:r w:rsidRPr="00194595">
        <w:rPr>
          <w:rFonts w:ascii="Arial" w:hAnsi="Arial" w:cs="Arial" w:hint="eastAsia"/>
          <w:sz w:val="24"/>
        </w:rPr>
        <w:t>-</w:t>
      </w:r>
      <w:r w:rsidRPr="00194595">
        <w:rPr>
          <w:rFonts w:ascii="Arial" w:hAnsi="Arial" w:cs="Arial"/>
          <w:sz w:val="24"/>
        </w:rPr>
        <w:t xml:space="preserve"> </w:t>
      </w:r>
      <w:r w:rsidRPr="00194595">
        <w:rPr>
          <w:rFonts w:ascii="Arial" w:hAnsi="Arial" w:cs="Arial" w:hint="eastAsia"/>
          <w:sz w:val="24"/>
        </w:rPr>
        <w:t xml:space="preserve">1 </w:t>
      </w:r>
      <w:r w:rsidRPr="00194595">
        <w:rPr>
          <w:rFonts w:ascii="Arial" w:hAnsi="Arial" w:cs="Arial"/>
          <w:sz w:val="24"/>
        </w:rPr>
        <w:t xml:space="preserve">in </w:t>
      </w:r>
      <w:r w:rsidRPr="00194595">
        <w:rPr>
          <w:rFonts w:ascii="Arial" w:hAnsi="Arial" w:cs="Arial" w:hint="eastAsia"/>
          <w:sz w:val="24"/>
        </w:rPr>
        <w:t>Category 3.</w:t>
      </w:r>
    </w:p>
    <w:p w:rsidR="004F685E" w:rsidRPr="00194595" w:rsidRDefault="004F685E" w:rsidP="004F685E">
      <w:pPr>
        <w:rPr>
          <w:rFonts w:ascii="Arial" w:hAnsi="Arial" w:cs="Arial"/>
          <w:sz w:val="24"/>
        </w:rPr>
      </w:pPr>
    </w:p>
    <w:p w:rsidR="004F685E" w:rsidRPr="00194595" w:rsidRDefault="004F685E" w:rsidP="004F685E">
      <w:pPr>
        <w:ind w:left="1680" w:hangingChars="700" w:hanging="1680"/>
        <w:rPr>
          <w:rFonts w:ascii="Arial" w:hAnsi="Arial" w:cs="Arial"/>
          <w:sz w:val="24"/>
        </w:rPr>
      </w:pPr>
    </w:p>
    <w:p w:rsidR="004F685E" w:rsidRPr="00B33D89" w:rsidRDefault="004F685E" w:rsidP="004F685E">
      <w:pPr>
        <w:ind w:left="2160" w:hangingChars="900" w:hanging="2160"/>
        <w:rPr>
          <w:rFonts w:ascii="Arial" w:hAnsi="Arial" w:cs="Arial"/>
          <w:sz w:val="24"/>
        </w:rPr>
      </w:pPr>
      <w:r w:rsidRPr="00B33D89">
        <w:rPr>
          <w:rFonts w:ascii="Arial" w:hAnsi="Arial" w:cs="Arial" w:hint="eastAsia"/>
          <w:sz w:val="24"/>
        </w:rPr>
        <w:t>Luzon</w:t>
      </w:r>
      <w:r w:rsidRPr="00B33D89">
        <w:rPr>
          <w:rFonts w:ascii="Arial" w:hAnsi="Arial" w:cs="Arial"/>
          <w:sz w:val="24"/>
        </w:rPr>
        <w:t>/NCR</w:t>
      </w:r>
      <w:r w:rsidRPr="00B33D89">
        <w:rPr>
          <w:rFonts w:ascii="Arial" w:hAnsi="Arial" w:cs="Arial" w:hint="eastAsia"/>
          <w:sz w:val="24"/>
        </w:rPr>
        <w:t xml:space="preserve"> area:</w:t>
      </w:r>
      <w:r w:rsidRPr="00B33D89">
        <w:rPr>
          <w:rFonts w:ascii="Arial" w:hAnsi="Arial" w:cs="Arial"/>
          <w:sz w:val="24"/>
        </w:rPr>
        <w:t xml:space="preserve">  </w:t>
      </w:r>
      <w:r w:rsidRPr="00B33D89">
        <w:rPr>
          <w:rFonts w:ascii="Arial" w:hAnsi="Arial" w:cs="Arial" w:hint="eastAsia"/>
          <w:sz w:val="24"/>
        </w:rPr>
        <w:t xml:space="preserve">Total of </w:t>
      </w:r>
      <w:r w:rsidRPr="00B33D89">
        <w:rPr>
          <w:rFonts w:ascii="Arial" w:hAnsi="Arial" w:cs="Arial"/>
          <w:sz w:val="24"/>
        </w:rPr>
        <w:t>up to 10</w:t>
      </w:r>
      <w:r w:rsidRPr="00B33D89">
        <w:rPr>
          <w:rFonts w:ascii="Arial" w:hAnsi="Arial" w:cs="Arial" w:hint="eastAsia"/>
          <w:sz w:val="24"/>
        </w:rPr>
        <w:t xml:space="preserve"> entries* from the winners of each category in </w:t>
      </w:r>
      <w:r w:rsidRPr="00B33D89">
        <w:rPr>
          <w:rFonts w:ascii="Arial" w:hAnsi="Arial" w:cs="Arial"/>
          <w:sz w:val="24"/>
        </w:rPr>
        <w:t>the</w:t>
      </w:r>
      <w:r w:rsidRPr="00B33D89">
        <w:rPr>
          <w:rFonts w:ascii="Arial" w:hAnsi="Arial" w:cs="Arial" w:hint="eastAsia"/>
          <w:sz w:val="24"/>
        </w:rPr>
        <w:t xml:space="preserve"> Metro Manila </w:t>
      </w:r>
      <w:r w:rsidRPr="00B33D89">
        <w:rPr>
          <w:rFonts w:ascii="Arial" w:hAnsi="Arial" w:cs="Arial"/>
          <w:sz w:val="24"/>
        </w:rPr>
        <w:t>initial c</w:t>
      </w:r>
      <w:r w:rsidRPr="00B33D89">
        <w:rPr>
          <w:rFonts w:ascii="Arial" w:hAnsi="Arial" w:cs="Arial" w:hint="eastAsia"/>
          <w:sz w:val="24"/>
        </w:rPr>
        <w:t>ompetition</w:t>
      </w:r>
      <w:r w:rsidRPr="00B33D89">
        <w:rPr>
          <w:rFonts w:ascii="Arial" w:hAnsi="Arial" w:cs="Arial"/>
          <w:sz w:val="24"/>
        </w:rPr>
        <w:t xml:space="preserve"> at the JFM</w:t>
      </w:r>
      <w:r w:rsidRPr="00B33D89">
        <w:rPr>
          <w:rFonts w:ascii="Arial" w:hAnsi="Arial" w:cs="Arial" w:hint="eastAsia"/>
          <w:sz w:val="24"/>
        </w:rPr>
        <w:t xml:space="preserve"> to be held on </w:t>
      </w:r>
      <w:r>
        <w:rPr>
          <w:rFonts w:ascii="Arial" w:hAnsi="Arial" w:cs="Arial" w:hint="eastAsia"/>
          <w:sz w:val="24"/>
        </w:rPr>
        <w:t>Feb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/>
          <w:sz w:val="24"/>
        </w:rPr>
        <w:t>, 201</w:t>
      </w:r>
      <w:r>
        <w:rPr>
          <w:rFonts w:ascii="Arial" w:hAnsi="Arial" w:cs="Arial" w:hint="eastAsia"/>
          <w:sz w:val="24"/>
        </w:rPr>
        <w:t>8</w:t>
      </w:r>
      <w:r w:rsidRPr="00B33D89">
        <w:rPr>
          <w:rFonts w:ascii="Arial" w:hAnsi="Arial" w:cs="Arial"/>
          <w:sz w:val="24"/>
        </w:rPr>
        <w:t xml:space="preserve"> (Saturday)</w:t>
      </w:r>
      <w:r w:rsidRPr="00B33D89">
        <w:rPr>
          <w:rFonts w:ascii="Arial" w:hAnsi="Arial" w:cs="Arial" w:hint="eastAsia"/>
          <w:sz w:val="24"/>
        </w:rPr>
        <w:t xml:space="preserve">: </w:t>
      </w:r>
      <w:r w:rsidRPr="00B33D89">
        <w:rPr>
          <w:rFonts w:ascii="Arial" w:hAnsi="Arial" w:cs="Arial"/>
          <w:sz w:val="24"/>
        </w:rPr>
        <w:t>up to 5</w:t>
      </w:r>
      <w:r w:rsidRPr="00B33D89">
        <w:rPr>
          <w:rFonts w:ascii="Arial" w:hAnsi="Arial" w:cs="Arial" w:hint="eastAsia"/>
          <w:sz w:val="24"/>
        </w:rPr>
        <w:t xml:space="preserve"> may be included in Category 1</w:t>
      </w:r>
      <w:r w:rsidRPr="00B33D89">
        <w:rPr>
          <w:rFonts w:ascii="Arial" w:hAnsi="Arial" w:cs="Arial"/>
          <w:sz w:val="24"/>
        </w:rPr>
        <w:t xml:space="preserve">; 0 - </w:t>
      </w:r>
      <w:r w:rsidRPr="00B33D89">
        <w:rPr>
          <w:rFonts w:ascii="Arial" w:hAnsi="Arial" w:cs="Arial" w:hint="eastAsia"/>
          <w:sz w:val="24"/>
        </w:rPr>
        <w:t xml:space="preserve">4 </w:t>
      </w:r>
      <w:r w:rsidRPr="00B33D89">
        <w:rPr>
          <w:rFonts w:ascii="Arial" w:hAnsi="Arial" w:cs="Arial"/>
          <w:sz w:val="24"/>
        </w:rPr>
        <w:t>in</w:t>
      </w:r>
      <w:r w:rsidRPr="00B33D89">
        <w:rPr>
          <w:rFonts w:ascii="Arial" w:hAnsi="Arial" w:cs="Arial" w:hint="eastAsia"/>
          <w:sz w:val="24"/>
        </w:rPr>
        <w:t xml:space="preserve"> Category 2</w:t>
      </w:r>
      <w:r w:rsidRPr="00B33D89">
        <w:rPr>
          <w:rFonts w:ascii="Arial" w:hAnsi="Arial" w:cs="Arial"/>
          <w:sz w:val="24"/>
        </w:rPr>
        <w:t xml:space="preserve">; 0 - </w:t>
      </w:r>
      <w:r w:rsidRPr="00B33D89">
        <w:rPr>
          <w:rFonts w:ascii="Arial" w:hAnsi="Arial" w:cs="Arial" w:hint="eastAsia"/>
          <w:sz w:val="24"/>
        </w:rPr>
        <w:t xml:space="preserve">4 </w:t>
      </w:r>
      <w:r w:rsidRPr="00B33D89">
        <w:rPr>
          <w:rFonts w:ascii="Arial" w:hAnsi="Arial" w:cs="Arial"/>
          <w:sz w:val="24"/>
        </w:rPr>
        <w:t xml:space="preserve">in </w:t>
      </w:r>
      <w:r w:rsidRPr="00B33D89">
        <w:rPr>
          <w:rFonts w:ascii="Arial" w:hAnsi="Arial" w:cs="Arial" w:hint="eastAsia"/>
          <w:sz w:val="24"/>
        </w:rPr>
        <w:t>Category 3.</w:t>
      </w:r>
    </w:p>
    <w:p w:rsidR="004F685E" w:rsidRPr="00864523" w:rsidRDefault="004F685E" w:rsidP="004F685E">
      <w:pPr>
        <w:ind w:firstLineChars="700" w:firstLine="1680"/>
        <w:rPr>
          <w:rFonts w:ascii="Arial" w:hAnsi="Arial" w:cs="Arial"/>
          <w:color w:val="000000"/>
          <w:sz w:val="24"/>
        </w:rPr>
      </w:pPr>
    </w:p>
    <w:p w:rsidR="004F685E" w:rsidRPr="00864523" w:rsidRDefault="004F685E" w:rsidP="004F685E">
      <w:pPr>
        <w:rPr>
          <w:rFonts w:ascii="Arial" w:hAnsi="Arial" w:cs="Arial"/>
          <w:b/>
          <w:color w:val="000000"/>
          <w:sz w:val="24"/>
        </w:rPr>
      </w:pPr>
    </w:p>
    <w:p w:rsidR="004F685E" w:rsidRPr="000B5519" w:rsidRDefault="004F685E" w:rsidP="004F685E">
      <w:pPr>
        <w:rPr>
          <w:rFonts w:ascii="Arial" w:hAnsi="Arial" w:cs="Arial"/>
          <w:b/>
          <w:sz w:val="24"/>
        </w:rPr>
      </w:pPr>
      <w:r w:rsidRPr="000B5519">
        <w:rPr>
          <w:rFonts w:ascii="Arial" w:hAnsi="Arial" w:cs="Arial"/>
          <w:b/>
          <w:sz w:val="24"/>
        </w:rPr>
        <w:t>Awards:</w:t>
      </w:r>
    </w:p>
    <w:p w:rsidR="004F685E" w:rsidRPr="00864523" w:rsidRDefault="004F685E" w:rsidP="004F685E">
      <w:pPr>
        <w:ind w:firstLineChars="200" w:firstLine="480"/>
        <w:rPr>
          <w:rFonts w:ascii="Arial" w:hAnsi="Arial"/>
          <w:color w:val="000000"/>
          <w:sz w:val="24"/>
        </w:rPr>
      </w:pPr>
      <w:r w:rsidRPr="00864523">
        <w:rPr>
          <w:rFonts w:ascii="Arial" w:hAnsi="Arial"/>
          <w:color w:val="000000"/>
          <w:sz w:val="24"/>
        </w:rPr>
        <w:t>From each category 1</w:t>
      </w:r>
      <w:r w:rsidRPr="00864523">
        <w:rPr>
          <w:rFonts w:ascii="Arial" w:hAnsi="Arial"/>
          <w:color w:val="000000"/>
          <w:sz w:val="24"/>
          <w:vertAlign w:val="superscript"/>
        </w:rPr>
        <w:t>st</w:t>
      </w:r>
      <w:r w:rsidRPr="00864523">
        <w:rPr>
          <w:rFonts w:ascii="Arial" w:hAnsi="Arial"/>
          <w:color w:val="000000"/>
          <w:sz w:val="24"/>
        </w:rPr>
        <w:t xml:space="preserve"> and 2</w:t>
      </w:r>
      <w:r w:rsidRPr="00864523">
        <w:rPr>
          <w:rFonts w:ascii="Arial" w:hAnsi="Arial"/>
          <w:color w:val="000000"/>
          <w:sz w:val="24"/>
          <w:vertAlign w:val="superscript"/>
        </w:rPr>
        <w:t>nd</w:t>
      </w:r>
      <w:r w:rsidRPr="00864523">
        <w:rPr>
          <w:rFonts w:ascii="Arial" w:hAnsi="Arial"/>
          <w:color w:val="000000"/>
          <w:sz w:val="24"/>
        </w:rPr>
        <w:t xml:space="preserve"> prize winners will be selected; however, should there be </w:t>
      </w:r>
      <w:r>
        <w:rPr>
          <w:rFonts w:ascii="Arial" w:hAnsi="Arial"/>
          <w:color w:val="000000"/>
          <w:sz w:val="24"/>
        </w:rPr>
        <w:t xml:space="preserve">only </w:t>
      </w:r>
      <w:r w:rsidRPr="00864523">
        <w:rPr>
          <w:rFonts w:ascii="Arial" w:hAnsi="Arial"/>
          <w:color w:val="000000"/>
          <w:sz w:val="24"/>
        </w:rPr>
        <w:t xml:space="preserve">3 contestants </w:t>
      </w:r>
      <w:r>
        <w:rPr>
          <w:rFonts w:ascii="Arial" w:hAnsi="Arial"/>
          <w:color w:val="000000"/>
          <w:sz w:val="24"/>
        </w:rPr>
        <w:t>or less in</w:t>
      </w:r>
      <w:r w:rsidRPr="00864523">
        <w:rPr>
          <w:rFonts w:ascii="Arial" w:hAnsi="Arial"/>
          <w:color w:val="000000"/>
          <w:sz w:val="24"/>
        </w:rPr>
        <w:t xml:space="preserve"> any of the categories, there will only be the 1</w:t>
      </w:r>
      <w:r w:rsidRPr="00864523">
        <w:rPr>
          <w:rFonts w:ascii="Arial" w:hAnsi="Arial"/>
          <w:color w:val="000000"/>
          <w:sz w:val="24"/>
          <w:vertAlign w:val="superscript"/>
        </w:rPr>
        <w:t>st</w:t>
      </w:r>
      <w:r w:rsidRPr="00864523">
        <w:rPr>
          <w:rFonts w:ascii="Arial" w:hAnsi="Arial"/>
          <w:color w:val="000000"/>
          <w:sz w:val="24"/>
        </w:rPr>
        <w:t xml:space="preserve"> prize winner; </w:t>
      </w:r>
    </w:p>
    <w:p w:rsidR="004F685E" w:rsidRPr="00864523" w:rsidRDefault="004F685E" w:rsidP="004F685E">
      <w:pPr>
        <w:ind w:firstLineChars="200" w:firstLine="480"/>
        <w:rPr>
          <w:rFonts w:ascii="Arial" w:hAnsi="Arial"/>
          <w:color w:val="000000"/>
          <w:sz w:val="24"/>
        </w:rPr>
      </w:pPr>
      <w:r w:rsidRPr="00864523">
        <w:rPr>
          <w:rFonts w:ascii="Arial" w:hAnsi="Arial"/>
          <w:color w:val="000000"/>
          <w:sz w:val="24"/>
        </w:rPr>
        <w:t xml:space="preserve">From among all the contestants, regardless of the category, there will be one </w:t>
      </w:r>
      <w:r>
        <w:rPr>
          <w:rFonts w:ascii="Arial" w:hAnsi="Arial"/>
          <w:color w:val="000000"/>
          <w:sz w:val="24"/>
        </w:rPr>
        <w:t>Special Jury Award</w:t>
      </w:r>
      <w:r w:rsidRPr="00864523">
        <w:rPr>
          <w:rFonts w:ascii="Arial" w:hAnsi="Arial"/>
          <w:color w:val="000000"/>
          <w:sz w:val="24"/>
        </w:rPr>
        <w:t xml:space="preserve"> winner.  </w:t>
      </w:r>
    </w:p>
    <w:p w:rsidR="004F685E" w:rsidRPr="000B5519" w:rsidRDefault="004F685E" w:rsidP="004F685E">
      <w:pPr>
        <w:pStyle w:val="BodyText"/>
        <w:ind w:firstLineChars="200" w:firstLine="480"/>
        <w:jc w:val="both"/>
      </w:pPr>
      <w:r w:rsidRPr="00864523">
        <w:rPr>
          <w:color w:val="000000"/>
        </w:rPr>
        <w:t>From</w:t>
      </w:r>
      <w:r w:rsidRPr="00864523">
        <w:rPr>
          <w:rFonts w:hint="eastAsia"/>
          <w:color w:val="000000"/>
          <w:lang w:eastAsia="ja-JP"/>
        </w:rPr>
        <w:t xml:space="preserve"> among</w:t>
      </w:r>
      <w:r w:rsidRPr="00864523">
        <w:rPr>
          <w:color w:val="000000"/>
        </w:rPr>
        <w:t xml:space="preserve"> the winners of Categories 1</w:t>
      </w:r>
      <w:r w:rsidRPr="00864523">
        <w:rPr>
          <w:rFonts w:hint="eastAsia"/>
          <w:color w:val="000000"/>
          <w:lang w:eastAsia="ja-JP"/>
        </w:rPr>
        <w:t>,</w:t>
      </w:r>
      <w:r w:rsidRPr="00864523">
        <w:rPr>
          <w:color w:val="000000"/>
        </w:rPr>
        <w:t xml:space="preserve"> 2 and</w:t>
      </w:r>
      <w:r w:rsidRPr="00864523">
        <w:rPr>
          <w:rFonts w:hint="eastAsia"/>
          <w:color w:val="000000"/>
          <w:lang w:eastAsia="ja-JP"/>
        </w:rPr>
        <w:t xml:space="preserve"> 3,</w:t>
      </w:r>
      <w:r w:rsidRPr="00864523">
        <w:rPr>
          <w:color w:val="000000"/>
        </w:rPr>
        <w:t xml:space="preserve"> the </w:t>
      </w:r>
      <w:r>
        <w:rPr>
          <w:color w:val="000000"/>
        </w:rPr>
        <w:t xml:space="preserve">“Grand </w:t>
      </w:r>
      <w:r w:rsidRPr="00864523">
        <w:rPr>
          <w:color w:val="000000"/>
        </w:rPr>
        <w:t>Champion</w:t>
      </w:r>
      <w:r>
        <w:rPr>
          <w:color w:val="000000"/>
        </w:rPr>
        <w:t>”</w:t>
      </w:r>
      <w:r w:rsidRPr="00864523">
        <w:rPr>
          <w:rFonts w:hint="eastAsia"/>
          <w:color w:val="000000"/>
          <w:lang w:eastAsia="ja-JP"/>
        </w:rPr>
        <w:t xml:space="preserve"> </w:t>
      </w:r>
      <w:r w:rsidRPr="000B5519">
        <w:rPr>
          <w:rFonts w:hint="eastAsia"/>
          <w:lang w:eastAsia="ja-JP"/>
        </w:rPr>
        <w:t>and t</w:t>
      </w:r>
      <w:r w:rsidRPr="000B5519">
        <w:t>he “Outstanding</w:t>
      </w:r>
      <w:r w:rsidRPr="000B5519">
        <w:rPr>
          <w:rFonts w:hint="eastAsia"/>
          <w:lang w:eastAsia="ja-JP"/>
        </w:rPr>
        <w:t xml:space="preserve"> </w:t>
      </w:r>
      <w:r w:rsidRPr="000B5519">
        <w:t>Performance Award</w:t>
      </w:r>
      <w:r w:rsidRPr="000B5519">
        <w:rPr>
          <w:rFonts w:hint="eastAsia"/>
          <w:lang w:eastAsia="ja-JP"/>
        </w:rPr>
        <w:t>ee</w:t>
      </w:r>
      <w:r w:rsidRPr="000B5519">
        <w:rPr>
          <w:lang w:eastAsia="ja-JP"/>
        </w:rPr>
        <w:t>”</w:t>
      </w:r>
      <w:r w:rsidRPr="000B5519">
        <w:t xml:space="preserve"> will be </w:t>
      </w:r>
      <w:r w:rsidRPr="000B5519">
        <w:rPr>
          <w:rFonts w:hint="eastAsia"/>
          <w:lang w:eastAsia="ja-JP"/>
        </w:rPr>
        <w:t>selected</w:t>
      </w:r>
      <w:r w:rsidRPr="000B5519">
        <w:t>.</w:t>
      </w:r>
    </w:p>
    <w:p w:rsidR="004F685E" w:rsidRPr="00B96FE2" w:rsidRDefault="004F685E" w:rsidP="004F685E">
      <w:pPr>
        <w:pStyle w:val="BodyText"/>
        <w:ind w:firstLineChars="200" w:firstLine="480"/>
        <w:jc w:val="both"/>
        <w:rPr>
          <w:color w:val="000000"/>
          <w:lang w:eastAsia="ja-JP"/>
        </w:rPr>
      </w:pPr>
      <w:r w:rsidRPr="00B96FE2">
        <w:rPr>
          <w:color w:val="000000"/>
          <w:lang w:eastAsia="ja-JP"/>
        </w:rPr>
        <w:t xml:space="preserve">The </w:t>
      </w:r>
      <w:r>
        <w:rPr>
          <w:color w:val="000000"/>
          <w:lang w:eastAsia="ja-JP"/>
        </w:rPr>
        <w:t xml:space="preserve">Grand </w:t>
      </w:r>
      <w:r w:rsidRPr="00B96FE2">
        <w:rPr>
          <w:color w:val="000000"/>
          <w:lang w:eastAsia="ja-JP"/>
        </w:rPr>
        <w:t xml:space="preserve">Champion </w:t>
      </w:r>
      <w:r>
        <w:rPr>
          <w:color w:val="000000"/>
          <w:lang w:eastAsia="ja-JP"/>
        </w:rPr>
        <w:t>will</w:t>
      </w:r>
      <w:r w:rsidRPr="00B96FE2">
        <w:rPr>
          <w:color w:val="000000"/>
          <w:lang w:eastAsia="ja-JP"/>
        </w:rPr>
        <w:t xml:space="preserve"> take part in an “all-expense-paid week-long study tour” in Japan by autumn. </w:t>
      </w:r>
    </w:p>
    <w:p w:rsidR="004F685E" w:rsidRPr="00B96FE2" w:rsidRDefault="004F685E" w:rsidP="004F685E">
      <w:pPr>
        <w:rPr>
          <w:rFonts w:ascii="Arial" w:hAnsi="Arial" w:cs="Arial"/>
          <w:color w:val="000000"/>
          <w:sz w:val="24"/>
        </w:rPr>
      </w:pPr>
    </w:p>
    <w:p w:rsidR="00AD2C85" w:rsidRPr="004F685E" w:rsidRDefault="004105FB"/>
    <w:sectPr w:rsidR="00AD2C85" w:rsidRPr="004F685E" w:rsidSect="00D36226">
      <w:pgSz w:w="11906" w:h="16838"/>
      <w:pgMar w:top="900" w:right="146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FB" w:rsidRDefault="004105FB" w:rsidP="000A5334">
      <w:r>
        <w:separator/>
      </w:r>
    </w:p>
  </w:endnote>
  <w:endnote w:type="continuationSeparator" w:id="0">
    <w:p w:rsidR="004105FB" w:rsidRDefault="004105FB" w:rsidP="000A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FB" w:rsidRDefault="004105FB" w:rsidP="000A5334">
      <w:r>
        <w:separator/>
      </w:r>
    </w:p>
  </w:footnote>
  <w:footnote w:type="continuationSeparator" w:id="0">
    <w:p w:rsidR="004105FB" w:rsidRDefault="004105FB" w:rsidP="000A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631"/>
    <w:multiLevelType w:val="hybridMultilevel"/>
    <w:tmpl w:val="87CE7F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005A"/>
    <w:multiLevelType w:val="hybridMultilevel"/>
    <w:tmpl w:val="5210C148"/>
    <w:lvl w:ilvl="0" w:tplc="6CB8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207B2D"/>
    <w:multiLevelType w:val="hybridMultilevel"/>
    <w:tmpl w:val="E1DA10C8"/>
    <w:lvl w:ilvl="0" w:tplc="601C7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EE6861"/>
    <w:multiLevelType w:val="hybridMultilevel"/>
    <w:tmpl w:val="C98EEE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2915"/>
    <w:multiLevelType w:val="hybridMultilevel"/>
    <w:tmpl w:val="496C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5E"/>
    <w:rsid w:val="000A5334"/>
    <w:rsid w:val="000B5519"/>
    <w:rsid w:val="001214E4"/>
    <w:rsid w:val="00286888"/>
    <w:rsid w:val="003F65B8"/>
    <w:rsid w:val="003F741D"/>
    <w:rsid w:val="004105FB"/>
    <w:rsid w:val="00482525"/>
    <w:rsid w:val="004F685E"/>
    <w:rsid w:val="006D17C5"/>
    <w:rsid w:val="00911EFB"/>
    <w:rsid w:val="009E0729"/>
    <w:rsid w:val="009F5AD6"/>
    <w:rsid w:val="00C93D6D"/>
    <w:rsid w:val="00E64F5E"/>
    <w:rsid w:val="00E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5E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85E"/>
    <w:pPr>
      <w:widowControl/>
      <w:jc w:val="center"/>
    </w:pPr>
    <w:rPr>
      <w:rFonts w:ascii="Arial" w:hAnsi="Arial" w:cs="Arial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685E"/>
    <w:rPr>
      <w:rFonts w:ascii="Arial" w:eastAsia="MS Mincho" w:hAnsi="Arial" w:cs="Arial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3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5334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3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5334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F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5E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85E"/>
    <w:pPr>
      <w:widowControl/>
      <w:jc w:val="center"/>
    </w:pPr>
    <w:rPr>
      <w:rFonts w:ascii="Arial" w:hAnsi="Arial" w:cs="Arial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685E"/>
    <w:rPr>
      <w:rFonts w:ascii="Arial" w:eastAsia="MS Mincho" w:hAnsi="Arial" w:cs="Arial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3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5334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3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5334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F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Yasujiro Takei</dc:creator>
  <cp:lastModifiedBy>Aquino</cp:lastModifiedBy>
  <cp:revision>2</cp:revision>
  <cp:lastPrinted>2018-09-27T07:27:00Z</cp:lastPrinted>
  <dcterms:created xsi:type="dcterms:W3CDTF">2018-10-06T06:13:00Z</dcterms:created>
  <dcterms:modified xsi:type="dcterms:W3CDTF">2018-10-06T06:13:00Z</dcterms:modified>
</cp:coreProperties>
</file>